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70" w:rsidRPr="00B87A70" w:rsidRDefault="00B87A70" w:rsidP="00B87A70">
      <w:pPr>
        <w:spacing w:after="0"/>
        <w:jc w:val="center"/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</w:pPr>
      <w:bookmarkStart w:id="0" w:name="_Toc120708872"/>
      <w:proofErr w:type="spellStart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MDA’র</w:t>
      </w:r>
      <w:proofErr w:type="spellEnd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 xml:space="preserve"> </w:t>
      </w:r>
      <w:proofErr w:type="spellStart"/>
      <w:proofErr w:type="gramStart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নাম</w:t>
      </w:r>
      <w:proofErr w:type="spellEnd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:</w:t>
      </w:r>
      <w:r w:rsidRPr="00B87A70">
        <w:rPr>
          <w:rFonts w:ascii="Nirmala UI" w:eastAsia="Times New Roman" w:hAnsi="Nirmala UI" w:cs="Nirmala UI"/>
          <w:b/>
          <w:bCs/>
          <w:sz w:val="20"/>
          <w:szCs w:val="20"/>
          <w:cs/>
          <w:lang w:bidi="bn-IN"/>
        </w:rPr>
        <w:t>...............</w:t>
      </w:r>
      <w:proofErr w:type="gramEnd"/>
    </w:p>
    <w:p w:rsidR="00B87A70" w:rsidRPr="00B87A70" w:rsidRDefault="00B87A70" w:rsidP="00B87A70">
      <w:pPr>
        <w:spacing w:after="0"/>
        <w:jc w:val="center"/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</w:pPr>
      <w:proofErr w:type="spellStart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অভ্যন্তরীণ</w:t>
      </w:r>
      <w:proofErr w:type="spellEnd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নিরীক্ষা</w:t>
      </w:r>
      <w:proofErr w:type="spellEnd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ইউনিট</w:t>
      </w:r>
      <w:proofErr w:type="spellEnd"/>
    </w:p>
    <w:p w:rsidR="00B87A70" w:rsidRPr="00B87A70" w:rsidRDefault="00B87A70" w:rsidP="00B87A70">
      <w:pPr>
        <w:spacing w:after="0" w:line="240" w:lineRule="auto"/>
        <w:ind w:right="3780"/>
        <w:rPr>
          <w:rFonts w:ascii="Nirmala UI" w:eastAsia="Times New Roman" w:hAnsi="Nirmala UI" w:cs="Nirmala UI"/>
          <w:b/>
          <w:bCs/>
          <w:sz w:val="20"/>
          <w:szCs w:val="20"/>
        </w:rPr>
      </w:pPr>
    </w:p>
    <w:p w:rsidR="00B87A70" w:rsidRPr="00B87A70" w:rsidRDefault="00B87A70" w:rsidP="00B87A70">
      <w:pPr>
        <w:pStyle w:val="Heading2"/>
        <w:ind w:left="0" w:firstLine="84"/>
        <w:jc w:val="center"/>
        <w:rPr>
          <w:rFonts w:ascii="Nirmala UI" w:hAnsi="Nirmala UI" w:cs="Nirmala UI"/>
          <w:sz w:val="20"/>
          <w:szCs w:val="20"/>
          <w:lang w:bidi="bn-IN"/>
        </w:rPr>
      </w:pPr>
      <w:bookmarkStart w:id="1" w:name="_Toc144989379"/>
      <w:bookmarkEnd w:id="0"/>
      <w:r w:rsidRPr="00B87A70">
        <w:rPr>
          <w:rFonts w:ascii="Nirmala UI" w:hAnsi="Nirmala UI" w:cs="Nirmala UI"/>
          <w:sz w:val="20"/>
          <w:szCs w:val="20"/>
          <w:cs/>
          <w:lang w:bidi="bn-IN"/>
        </w:rPr>
        <w:t xml:space="preserve">ফর্ম </w:t>
      </w:r>
      <w:r w:rsidRPr="00B87A70">
        <w:rPr>
          <w:rFonts w:ascii="Nirmala UI" w:hAnsi="Nirmala UI" w:cs="Nirmala UI"/>
          <w:sz w:val="20"/>
          <w:szCs w:val="20"/>
          <w:lang w:bidi="bn-IN"/>
        </w:rPr>
        <w:t xml:space="preserve">২১: </w:t>
      </w:r>
      <w:r w:rsidRPr="00B87A70">
        <w:rPr>
          <w:rFonts w:ascii="Nirmala UI" w:hAnsi="Nirmala UI" w:cs="Nirmala UI"/>
          <w:sz w:val="20"/>
          <w:szCs w:val="20"/>
          <w:cs/>
          <w:lang w:bidi="bn-IN"/>
        </w:rPr>
        <w:t>অভ্যন্তরীণ নিরীক্ষা প্রতিবেদন ইস্যু করার জন্য মেমো</w:t>
      </w:r>
      <w:bookmarkEnd w:id="1"/>
    </w:p>
    <w:p w:rsidR="00B87A70" w:rsidRPr="00B87A70" w:rsidRDefault="00B87A70" w:rsidP="00B87A70">
      <w:pPr>
        <w:widowControl w:val="0"/>
        <w:autoSpaceDE w:val="0"/>
        <w:autoSpaceDN w:val="0"/>
        <w:spacing w:before="93" w:after="0" w:line="240" w:lineRule="auto"/>
        <w:ind w:right="2376"/>
        <w:jc w:val="right"/>
        <w:rPr>
          <w:rFonts w:ascii="Nirmala UI" w:eastAsia="Times New Roman" w:hAnsi="Nirmala UI" w:cs="Nirmala UI"/>
          <w:sz w:val="20"/>
          <w:szCs w:val="20"/>
        </w:rPr>
      </w:pP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তারিখ</w:t>
      </w:r>
      <w:r w:rsidRPr="00B87A70">
        <w:rPr>
          <w:rFonts w:ascii="Nirmala UI" w:eastAsia="Times New Roman" w:hAnsi="Nirmala UI" w:cs="Nirmala UI"/>
          <w:sz w:val="20"/>
          <w:szCs w:val="20"/>
        </w:rPr>
        <w:t>:</w:t>
      </w:r>
    </w:p>
    <w:p w:rsidR="00B87A70" w:rsidRPr="00B87A70" w:rsidRDefault="00B87A70" w:rsidP="00B87A70">
      <w:pPr>
        <w:widowControl w:val="0"/>
        <w:autoSpaceDE w:val="0"/>
        <w:autoSpaceDN w:val="0"/>
        <w:spacing w:before="11" w:after="0" w:line="240" w:lineRule="auto"/>
        <w:rPr>
          <w:rFonts w:ascii="Nirmala UI" w:eastAsia="Times New Roman" w:hAnsi="Nirmala UI" w:cs="Nirmala UI"/>
          <w:sz w:val="20"/>
          <w:szCs w:val="20"/>
        </w:rPr>
      </w:pP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</w:rPr>
      </w:pP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প্রতি: ...................</w:t>
      </w: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  <w:lang w:bidi="bn-IN"/>
        </w:rPr>
      </w:pP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অফিস/প্রকল্প প্রধানের পদবী</w:t>
      </w: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  <w:lang w:bidi="bn-IN"/>
        </w:rPr>
      </w:pPr>
      <w:r w:rsidRPr="00B87A70">
        <w:rPr>
          <w:rFonts w:ascii="Nirmala UI" w:eastAsia="Times New Roman" w:hAnsi="Nirmala UI" w:cs="Nirmala UI"/>
          <w:sz w:val="20"/>
          <w:szCs w:val="20"/>
          <w:lang w:bidi="bn-IN"/>
        </w:rPr>
        <w:t xml:space="preserve">…… </w:t>
      </w: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অফিস/প্রকল্প</w:t>
      </w: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  <w:lang w:bidi="bn-IN"/>
        </w:rPr>
      </w:pPr>
      <w:r w:rsidRPr="00B87A70">
        <w:rPr>
          <w:rFonts w:ascii="Nirmala UI" w:eastAsia="Times New Roman" w:hAnsi="Nirmala UI" w:cs="Nirmala UI"/>
          <w:sz w:val="20"/>
          <w:szCs w:val="20"/>
          <w:lang w:bidi="bn-IN"/>
        </w:rPr>
        <w:t>…… (</w:t>
      </w: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ঠিকানা)</w:t>
      </w:r>
    </w:p>
    <w:p w:rsidR="00B87A70" w:rsidRPr="00B87A70" w:rsidRDefault="00B87A70" w:rsidP="00B87A70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0"/>
          <w:szCs w:val="20"/>
        </w:rPr>
      </w:pP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  <w:cs/>
        </w:rPr>
      </w:pP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আমি ........অফিস/প্রকল্পের অভ্যন্তরীণ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নিরীক্ষা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 প্রতিবেদন অগ্রগামী করতে পেরে আনন্দিত। ... (মাসের নাম),...(সাল) পরিচালিত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নিরীক্ষাটি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অভ্যন্তরীণ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নিরীক্ষার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স্বীকৃত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পদ্ধতি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অনুসরণপূর্বক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অভ্যন্তরীণ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নিরীক্ষা ম্যানুয়ালে প্রদত্ত  নির্দেশনার আলোকে নিরীক্ষা পরিকল্পনা প্রনয়ণ এবং কার্যক্রম সম্পন্ন করা হয়েছে ।</w:t>
      </w:r>
    </w:p>
    <w:p w:rsidR="00B87A70" w:rsidRPr="00B87A70" w:rsidRDefault="00B87A70" w:rsidP="00B87A70">
      <w:pPr>
        <w:widowControl w:val="0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</w:rPr>
      </w:pP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  <w:cs/>
        </w:rPr>
      </w:pP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নিরীক্ষার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 ফলাফলগুলি আপনার/এবং আপনার অফিসের সাথে (তারিখ........) আলোচনা করা হয়েছে । সমাপনী সভায় উপস্থাপিত মতামত এবং প্রমানকসমূহ বিবেচনায় নিয়ে জড়িত আর্থিক বিষয়সহ এই</w:t>
      </w:r>
      <w:r w:rsidRPr="00B87A70">
        <w:rPr>
          <w:rFonts w:ascii="Nirmala UI" w:eastAsia="Times New Roman" w:hAnsi="Nirmala UI" w:cs="Nirmala UI"/>
          <w:sz w:val="20"/>
          <w:szCs w:val="20"/>
          <w:lang w:bidi="bn-IN"/>
        </w:rPr>
        <w:t xml:space="preserve"> </w:t>
      </w: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পর্যবেকক্ষণ প্রস্তুত করা হয়েছে । অফিস/প্রকল্প ব্যবস্থাপনা উন্নয়নে যথযথ সুপারিশ প্রদানে আপনাকে অনুরোধ জানানো হলো ।</w:t>
      </w:r>
    </w:p>
    <w:p w:rsidR="00B87A70" w:rsidRPr="00B87A70" w:rsidRDefault="00B87A70" w:rsidP="00B87A70">
      <w:pPr>
        <w:widowControl w:val="0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color w:val="70AD47" w:themeColor="accent6"/>
          <w:sz w:val="20"/>
          <w:szCs w:val="20"/>
        </w:rPr>
      </w:pP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pacing w:val="-12"/>
          <w:sz w:val="20"/>
          <w:szCs w:val="20"/>
        </w:rPr>
      </w:pP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এমতাবস্থায়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,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আগামী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৭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কর্মদিবসের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মধ্যে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প্রেরিত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নিরীক্ষা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প্রতিবেদনের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উপর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আপনার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সুচিন্তিত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মতামত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প্রত্যাশা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B87A70">
        <w:rPr>
          <w:rFonts w:ascii="Nirmala UI" w:eastAsia="Times New Roman" w:hAnsi="Nirmala UI" w:cs="Nirmala UI"/>
          <w:sz w:val="20"/>
          <w:szCs w:val="20"/>
        </w:rPr>
        <w:t>করছি</w:t>
      </w:r>
      <w:proofErr w:type="spellEnd"/>
      <w:r w:rsidRPr="00B87A70">
        <w:rPr>
          <w:rFonts w:ascii="Nirmala UI" w:eastAsia="Times New Roman" w:hAnsi="Nirmala UI" w:cs="Nirmala UI"/>
          <w:sz w:val="20"/>
          <w:szCs w:val="20"/>
        </w:rPr>
        <w:t xml:space="preserve"> ।</w:t>
      </w:r>
      <w:r w:rsidRPr="00B87A70">
        <w:rPr>
          <w:rFonts w:ascii="Nirmala UI" w:eastAsia="Times New Roman" w:hAnsi="Nirmala UI" w:cs="Nirmala UI"/>
          <w:spacing w:val="-12"/>
          <w:sz w:val="20"/>
          <w:szCs w:val="20"/>
        </w:rPr>
        <w:t xml:space="preserve"> </w:t>
      </w:r>
    </w:p>
    <w:p w:rsidR="00B87A70" w:rsidRPr="00B87A70" w:rsidRDefault="00B87A70" w:rsidP="00B87A7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946" w:right="1329"/>
        <w:jc w:val="both"/>
        <w:rPr>
          <w:rFonts w:ascii="Nirmala UI" w:eastAsia="Times New Roman" w:hAnsi="Nirmala UI" w:cs="Nirmala UI"/>
          <w:sz w:val="20"/>
          <w:szCs w:val="20"/>
        </w:rPr>
      </w:pPr>
    </w:p>
    <w:p w:rsidR="00B87A70" w:rsidRDefault="00B87A70" w:rsidP="00B87A70">
      <w:pPr>
        <w:widowControl w:val="0"/>
        <w:tabs>
          <w:tab w:val="left" w:pos="1080"/>
          <w:tab w:val="left" w:pos="15300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0"/>
          <w:szCs w:val="20"/>
          <w:cs/>
          <w:lang w:bidi="bn-IN"/>
        </w:rPr>
      </w:pPr>
      <w:r>
        <w:rPr>
          <w:rFonts w:ascii="Nirmala UI" w:eastAsia="Times New Roman" w:hAnsi="Nirmala UI" w:cs="Nirmala UI"/>
          <w:sz w:val="20"/>
          <w:szCs w:val="20"/>
          <w:lang w:bidi="bn-IN"/>
        </w:rPr>
        <w:br/>
      </w:r>
      <w:bookmarkStart w:id="2" w:name="_GoBack"/>
      <w:bookmarkEnd w:id="2"/>
    </w:p>
    <w:p w:rsidR="00B87A70" w:rsidRDefault="00B87A70" w:rsidP="00B87A70">
      <w:pPr>
        <w:widowControl w:val="0"/>
        <w:tabs>
          <w:tab w:val="left" w:pos="1080"/>
          <w:tab w:val="left" w:pos="15300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0"/>
          <w:szCs w:val="20"/>
          <w:cs/>
          <w:lang w:bidi="bn-IN"/>
        </w:rPr>
      </w:pPr>
    </w:p>
    <w:p w:rsidR="00B87A70" w:rsidRPr="00B87A70" w:rsidRDefault="00B87A70" w:rsidP="00B87A70">
      <w:pPr>
        <w:widowControl w:val="0"/>
        <w:tabs>
          <w:tab w:val="left" w:pos="1080"/>
          <w:tab w:val="left" w:pos="15300"/>
        </w:tabs>
        <w:autoSpaceDE w:val="0"/>
        <w:autoSpaceDN w:val="0"/>
        <w:spacing w:after="0" w:line="240" w:lineRule="auto"/>
        <w:jc w:val="right"/>
        <w:rPr>
          <w:rFonts w:ascii="Nirmala UI" w:eastAsia="Times New Roman" w:hAnsi="Nirmala UI" w:cs="Nirmala UI"/>
          <w:sz w:val="20"/>
          <w:szCs w:val="20"/>
        </w:rPr>
      </w:pP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পরিচালক</w:t>
      </w:r>
    </w:p>
    <w:p w:rsidR="00B87A70" w:rsidRPr="00B87A70" w:rsidRDefault="00B87A70" w:rsidP="00B87A70">
      <w:pPr>
        <w:widowControl w:val="0"/>
        <w:tabs>
          <w:tab w:val="left" w:pos="14040"/>
          <w:tab w:val="left" w:pos="14220"/>
        </w:tabs>
        <w:autoSpaceDE w:val="0"/>
        <w:autoSpaceDN w:val="0"/>
        <w:spacing w:after="0" w:line="240" w:lineRule="auto"/>
        <w:jc w:val="right"/>
        <w:rPr>
          <w:rFonts w:ascii="Nirmala UI" w:eastAsia="Times New Roman" w:hAnsi="Nirmala UI" w:cs="Nirmala UI"/>
          <w:sz w:val="20"/>
          <w:szCs w:val="20"/>
        </w:rPr>
      </w:pPr>
      <w:r w:rsidRPr="00B87A70">
        <w:rPr>
          <w:rFonts w:ascii="Nirmala UI" w:eastAsia="Times New Roman" w:hAnsi="Nirmala UI" w:cs="Nirmala UI"/>
          <w:sz w:val="20"/>
          <w:szCs w:val="20"/>
          <w:cs/>
          <w:lang w:bidi="bn-IN"/>
        </w:rPr>
        <w:t>অভ্যন্তরীণ নিরীক্ষা ইউনিট</w:t>
      </w:r>
    </w:p>
    <w:p w:rsidR="00B87A70" w:rsidRPr="00B87A70" w:rsidRDefault="00B87A70" w:rsidP="00B87A70">
      <w:pPr>
        <w:spacing w:line="240" w:lineRule="auto"/>
        <w:rPr>
          <w:sz w:val="20"/>
          <w:szCs w:val="20"/>
        </w:rPr>
      </w:pPr>
    </w:p>
    <w:p w:rsidR="00B87A70" w:rsidRPr="00B87A70" w:rsidRDefault="00B87A70" w:rsidP="00B87A70">
      <w:pPr>
        <w:spacing w:line="240" w:lineRule="auto"/>
        <w:rPr>
          <w:sz w:val="20"/>
          <w:szCs w:val="20"/>
        </w:rPr>
      </w:pPr>
      <w:r w:rsidRPr="00B87A70">
        <w:rPr>
          <w:sz w:val="20"/>
          <w:szCs w:val="20"/>
        </w:rPr>
        <w:t>CC:</w:t>
      </w:r>
    </w:p>
    <w:p w:rsidR="00B87A70" w:rsidRPr="00B87A70" w:rsidRDefault="00B87A70" w:rsidP="00B87A70">
      <w:pPr>
        <w:spacing w:line="240" w:lineRule="auto"/>
        <w:rPr>
          <w:sz w:val="20"/>
          <w:szCs w:val="20"/>
        </w:rPr>
      </w:pPr>
      <w:r w:rsidRPr="00B87A70">
        <w:rPr>
          <w:rFonts w:ascii="Nirmala UI" w:hAnsi="Nirmala UI" w:cs="Nirmala UI"/>
          <w:sz w:val="20"/>
          <w:szCs w:val="20"/>
        </w:rPr>
        <w:t>১</w:t>
      </w:r>
      <w:r w:rsidRPr="00B87A70">
        <w:rPr>
          <w:sz w:val="20"/>
          <w:szCs w:val="20"/>
        </w:rPr>
        <w:t>.   PAO</w:t>
      </w:r>
    </w:p>
    <w:p w:rsidR="00402112" w:rsidRPr="00B87A70" w:rsidRDefault="00B87A70" w:rsidP="00B87A70">
      <w:pPr>
        <w:spacing w:line="240" w:lineRule="auto"/>
        <w:rPr>
          <w:sz w:val="20"/>
          <w:szCs w:val="20"/>
        </w:rPr>
      </w:pPr>
      <w:r w:rsidRPr="00B87A70">
        <w:rPr>
          <w:rFonts w:ascii="Nirmala UI" w:hAnsi="Nirmala UI" w:cs="Nirmala UI" w:hint="cs"/>
          <w:sz w:val="20"/>
          <w:szCs w:val="20"/>
          <w:cs/>
          <w:lang w:bidi="bn-IN"/>
        </w:rPr>
        <w:t>২</w:t>
      </w:r>
      <w:r w:rsidRPr="00B87A70">
        <w:rPr>
          <w:sz w:val="20"/>
          <w:szCs w:val="20"/>
          <w:cs/>
          <w:lang w:bidi="bn-IN"/>
        </w:rPr>
        <w:t xml:space="preserve">.   MDA </w:t>
      </w:r>
      <w:r w:rsidRPr="00B87A70">
        <w:rPr>
          <w:rFonts w:ascii="Nirmala UI" w:hAnsi="Nirmala UI" w:cs="Nirmala UI" w:hint="cs"/>
          <w:sz w:val="20"/>
          <w:szCs w:val="20"/>
          <w:cs/>
          <w:lang w:bidi="bn-IN"/>
        </w:rPr>
        <w:t>প্রধান</w:t>
      </w:r>
    </w:p>
    <w:sectPr w:rsidR="00402112" w:rsidRPr="00B87A70" w:rsidSect="00B87A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DB"/>
    <w:rsid w:val="00A301DB"/>
    <w:rsid w:val="00B87A70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D3D7"/>
  <w15:chartTrackingRefBased/>
  <w15:docId w15:val="{3F781220-A393-4FDF-9D74-195439C0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70"/>
  </w:style>
  <w:style w:type="paragraph" w:styleId="Heading2">
    <w:name w:val="heading 2"/>
    <w:basedOn w:val="Normal"/>
    <w:link w:val="Heading2Char"/>
    <w:uiPriority w:val="9"/>
    <w:unhideWhenUsed/>
    <w:qFormat/>
    <w:rsid w:val="00B87A70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7A7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2025-08-06T04:43:00Z</dcterms:created>
  <dcterms:modified xsi:type="dcterms:W3CDTF">2025-08-06T04:44:00Z</dcterms:modified>
</cp:coreProperties>
</file>