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598" w:rsidRPr="009F1598" w:rsidRDefault="009F1598" w:rsidP="009F1598">
      <w:pPr>
        <w:spacing w:after="0"/>
        <w:jc w:val="center"/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</w:pPr>
      <w:bookmarkStart w:id="0" w:name="_Toc120708870"/>
      <w:bookmarkStart w:id="1" w:name="_GoBack"/>
      <w:proofErr w:type="spellStart"/>
      <w:r w:rsidRPr="009F1598"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  <w:t>MDA’র</w:t>
      </w:r>
      <w:proofErr w:type="spellEnd"/>
      <w:r w:rsidRPr="009F1598"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  <w:t xml:space="preserve"> </w:t>
      </w:r>
      <w:proofErr w:type="spellStart"/>
      <w:r w:rsidRPr="009F1598"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  <w:t>নাম</w:t>
      </w:r>
      <w:proofErr w:type="spellEnd"/>
      <w:r w:rsidRPr="009F1598"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  <w:t>: …………</w:t>
      </w:r>
    </w:p>
    <w:p w:rsidR="009F1598" w:rsidRPr="009F1598" w:rsidRDefault="009F1598" w:rsidP="009F1598">
      <w:pPr>
        <w:spacing w:after="0"/>
        <w:jc w:val="center"/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</w:pPr>
      <w:proofErr w:type="spellStart"/>
      <w:r w:rsidRPr="009F1598"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  <w:t>অভ্যন্তরীণ</w:t>
      </w:r>
      <w:proofErr w:type="spellEnd"/>
      <w:r w:rsidRPr="009F1598"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  <w:t xml:space="preserve"> </w:t>
      </w:r>
      <w:proofErr w:type="spellStart"/>
      <w:r w:rsidRPr="009F1598"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  <w:t>নিরীক্ষা</w:t>
      </w:r>
      <w:proofErr w:type="spellEnd"/>
      <w:r w:rsidRPr="009F1598"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  <w:t xml:space="preserve"> </w:t>
      </w:r>
      <w:proofErr w:type="spellStart"/>
      <w:r w:rsidRPr="009F1598">
        <w:rPr>
          <w:rFonts w:ascii="Nirmala UI" w:eastAsia="Times New Roman" w:hAnsi="Nirmala UI" w:cs="Nirmala UI"/>
          <w:b/>
          <w:bCs/>
          <w:sz w:val="20"/>
          <w:szCs w:val="20"/>
          <w:lang w:bidi="bn-IN"/>
        </w:rPr>
        <w:t>ইউনিট</w:t>
      </w:r>
      <w:proofErr w:type="spellEnd"/>
    </w:p>
    <w:p w:rsidR="009F1598" w:rsidRPr="009F1598" w:rsidRDefault="009F1598" w:rsidP="009F1598">
      <w:pPr>
        <w:pStyle w:val="ListParagraph"/>
        <w:ind w:left="1800" w:firstLine="0"/>
        <w:jc w:val="center"/>
        <w:rPr>
          <w:rFonts w:ascii="Nirmala UI" w:hAnsi="Nirmala UI" w:cs="Nirmala UI"/>
          <w:b/>
          <w:bCs/>
          <w:sz w:val="20"/>
          <w:szCs w:val="20"/>
          <w:lang w:bidi="bn-IN"/>
        </w:rPr>
      </w:pPr>
    </w:p>
    <w:p w:rsidR="009F1598" w:rsidRPr="009F1598" w:rsidRDefault="009F1598" w:rsidP="009F1598">
      <w:pPr>
        <w:pStyle w:val="Heading2"/>
        <w:ind w:left="0" w:firstLine="84"/>
        <w:jc w:val="center"/>
        <w:rPr>
          <w:rFonts w:ascii="Nirmala UI" w:hAnsi="Nirmala UI" w:cs="Nirmala UI"/>
          <w:sz w:val="20"/>
          <w:szCs w:val="20"/>
          <w:lang w:bidi="bn-IN"/>
        </w:rPr>
      </w:pPr>
      <w:bookmarkStart w:id="2" w:name="_Toc144989377"/>
      <w:bookmarkEnd w:id="0"/>
      <w:r w:rsidRPr="009F1598">
        <w:rPr>
          <w:rFonts w:ascii="Nirmala UI" w:hAnsi="Nirmala UI" w:cs="Nirmala UI"/>
          <w:sz w:val="20"/>
          <w:szCs w:val="20"/>
          <w:cs/>
          <w:lang w:bidi="bn-IN"/>
        </w:rPr>
        <w:t xml:space="preserve">ফর্ম </w:t>
      </w:r>
      <w:r w:rsidRPr="009F1598">
        <w:rPr>
          <w:rFonts w:ascii="Nirmala UI" w:hAnsi="Nirmala UI" w:cs="Nirmala UI"/>
          <w:sz w:val="20"/>
          <w:szCs w:val="20"/>
          <w:lang w:bidi="bn-IN"/>
        </w:rPr>
        <w:t xml:space="preserve">১৯: </w:t>
      </w:r>
      <w:r w:rsidRPr="009F1598">
        <w:rPr>
          <w:rFonts w:ascii="Nirmala UI" w:hAnsi="Nirmala UI" w:cs="Nirmala UI"/>
          <w:sz w:val="20"/>
          <w:szCs w:val="20"/>
          <w:cs/>
          <w:lang w:bidi="bn-IN"/>
        </w:rPr>
        <w:t xml:space="preserve">অভ্যন্তরীণ </w:t>
      </w:r>
      <w:proofErr w:type="spellStart"/>
      <w:r w:rsidRPr="009F1598">
        <w:rPr>
          <w:rFonts w:ascii="Nirmala UI" w:hAnsi="Nirmala UI" w:cs="Nirmala UI"/>
          <w:sz w:val="20"/>
          <w:szCs w:val="20"/>
          <w:lang w:bidi="bn-IN"/>
        </w:rPr>
        <w:t>নিরীক্ষা</w:t>
      </w:r>
      <w:proofErr w:type="spellEnd"/>
      <w:r w:rsidRPr="009F1598">
        <w:rPr>
          <w:rFonts w:ascii="Nirmala UI" w:hAnsi="Nirmala UI" w:cs="Nirmala UI"/>
          <w:sz w:val="20"/>
          <w:szCs w:val="20"/>
          <w:cs/>
          <w:lang w:bidi="bn-IN"/>
        </w:rPr>
        <w:t xml:space="preserve"> প্রতিবেদন</w:t>
      </w:r>
      <w:bookmarkEnd w:id="2"/>
    </w:p>
    <w:p w:rsidR="009F1598" w:rsidRPr="009F1598" w:rsidRDefault="009F1598" w:rsidP="009F1598">
      <w:pPr>
        <w:widowControl w:val="0"/>
        <w:autoSpaceDE w:val="0"/>
        <w:autoSpaceDN w:val="0"/>
        <w:spacing w:before="6" w:after="0" w:line="240" w:lineRule="auto"/>
        <w:rPr>
          <w:rFonts w:ascii="Nirmala UI" w:eastAsia="Times New Roman" w:hAnsi="Nirmala UI" w:cs="Nirmala UI"/>
          <w:b/>
          <w:sz w:val="20"/>
          <w:szCs w:val="20"/>
        </w:rPr>
      </w:pPr>
    </w:p>
    <w:p w:rsidR="009F1598" w:rsidRPr="009F1598" w:rsidRDefault="009F1598" w:rsidP="009F1598">
      <w:pPr>
        <w:widowControl w:val="0"/>
        <w:autoSpaceDE w:val="0"/>
        <w:autoSpaceDN w:val="0"/>
        <w:spacing w:after="0" w:line="240" w:lineRule="auto"/>
        <w:ind w:left="720"/>
        <w:rPr>
          <w:rFonts w:ascii="Nirmala UI" w:eastAsia="Times New Roman" w:hAnsi="Nirmala UI" w:cs="Nirmala UI"/>
          <w:sz w:val="20"/>
          <w:szCs w:val="20"/>
          <w:cs/>
          <w:lang w:bidi="bn-IN"/>
        </w:rPr>
      </w:pPr>
      <w:r w:rsidRPr="009F1598">
        <w:rPr>
          <w:rFonts w:ascii="Nirmala UI" w:eastAsia="Times New Roman" w:hAnsi="Nirmala UI" w:cs="Nirmala UI"/>
          <w:bCs/>
          <w:sz w:val="20"/>
          <w:szCs w:val="20"/>
          <w:cs/>
          <w:lang w:bidi="bn-IN"/>
        </w:rPr>
        <w:t>অংশ - ১: নির্বাহী সারসংক্ষেপ</w:t>
      </w:r>
      <w:r w:rsidRPr="009F1598">
        <w:rPr>
          <w:rFonts w:ascii="Nirmala UI" w:eastAsia="Times New Roman" w:hAnsi="Nirmala UI" w:cs="Nirmala UI"/>
          <w:sz w:val="20"/>
          <w:szCs w:val="20"/>
          <w:cs/>
          <w:lang w:bidi="bn-IN"/>
        </w:rPr>
        <w:t>অফিস/প্রকল্প এবং নিরীক্ষা ক্ষেত্রের</w:t>
      </w:r>
      <w:r w:rsidRPr="009F1598">
        <w:rPr>
          <w:rFonts w:ascii="Nirmala UI" w:eastAsia="Times New Roman" w:hAnsi="Nirmala UI" w:cs="Nirmala UI"/>
          <w:color w:val="70AD47" w:themeColor="accent6"/>
          <w:sz w:val="20"/>
          <w:szCs w:val="20"/>
        </w:rPr>
        <w:t xml:space="preserve"> </w:t>
      </w:r>
      <w:proofErr w:type="spellStart"/>
      <w:r w:rsidRPr="009F1598">
        <w:rPr>
          <w:rFonts w:ascii="Nirmala UI" w:eastAsia="Times New Roman" w:hAnsi="Nirmala UI" w:cs="Nirmala UI"/>
          <w:sz w:val="20"/>
          <w:szCs w:val="20"/>
        </w:rPr>
        <w:t>সংক্ষিপ্ত</w:t>
      </w:r>
      <w:proofErr w:type="spellEnd"/>
      <w:r w:rsidRPr="009F1598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9F1598">
        <w:rPr>
          <w:rFonts w:ascii="Nirmala UI" w:eastAsia="Times New Roman" w:hAnsi="Nirmala UI" w:cs="Nirmala UI"/>
          <w:sz w:val="20"/>
          <w:szCs w:val="20"/>
        </w:rPr>
        <w:t>ভূমিকা</w:t>
      </w:r>
      <w:proofErr w:type="spellEnd"/>
      <w:r w:rsidRPr="009F1598">
        <w:rPr>
          <w:rFonts w:ascii="Nirmala UI" w:eastAsia="Times New Roman" w:hAnsi="Nirmala UI" w:cs="Nirmala UI"/>
          <w:sz w:val="20"/>
          <w:szCs w:val="20"/>
        </w:rPr>
        <w:t xml:space="preserve">, </w:t>
      </w:r>
      <w:r w:rsidRPr="009F1598">
        <w:rPr>
          <w:rFonts w:ascii="Nirmala UI" w:eastAsia="Times New Roman" w:hAnsi="Nirmala UI" w:cs="Nirmala UI"/>
          <w:sz w:val="20"/>
          <w:szCs w:val="20"/>
          <w:cs/>
          <w:lang w:bidi="bn-IN"/>
        </w:rPr>
        <w:t xml:space="preserve">নিরীক্ষার উদ্দেশ্য </w:t>
      </w:r>
      <w:r w:rsidRPr="009F1598">
        <w:rPr>
          <w:rFonts w:ascii="Nirmala UI" w:eastAsia="Times New Roman" w:hAnsi="Nirmala UI" w:cs="Nirmala UI"/>
          <w:sz w:val="20"/>
          <w:szCs w:val="20"/>
        </w:rPr>
        <w:t xml:space="preserve">ও </w:t>
      </w:r>
      <w:proofErr w:type="spellStart"/>
      <w:r w:rsidRPr="009F1598">
        <w:rPr>
          <w:rFonts w:ascii="Nirmala UI" w:eastAsia="Times New Roman" w:hAnsi="Nirmala UI" w:cs="Nirmala UI"/>
          <w:sz w:val="20"/>
          <w:szCs w:val="20"/>
        </w:rPr>
        <w:t>পরিধি</w:t>
      </w:r>
      <w:proofErr w:type="spellEnd"/>
      <w:r w:rsidRPr="009F1598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9F1598">
        <w:rPr>
          <w:rFonts w:ascii="Nirmala UI" w:eastAsia="Times New Roman" w:hAnsi="Nirmala UI" w:cs="Nirmala UI"/>
          <w:sz w:val="20"/>
          <w:szCs w:val="20"/>
        </w:rPr>
        <w:t>নিরীক্ষীত</w:t>
      </w:r>
      <w:proofErr w:type="spellEnd"/>
      <w:r w:rsidRPr="009F1598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9F1598">
        <w:rPr>
          <w:rFonts w:ascii="Nirmala UI" w:eastAsia="Times New Roman" w:hAnsi="Nirmala UI" w:cs="Nirmala UI"/>
          <w:sz w:val="20"/>
          <w:szCs w:val="20"/>
        </w:rPr>
        <w:t>প্রতিষ্ঠান</w:t>
      </w:r>
      <w:proofErr w:type="spellEnd"/>
      <w:r w:rsidRPr="009F1598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9F1598">
        <w:rPr>
          <w:rFonts w:ascii="Nirmala UI" w:eastAsia="Times New Roman" w:hAnsi="Nirmala UI" w:cs="Nirmala UI"/>
          <w:sz w:val="20"/>
          <w:szCs w:val="20"/>
        </w:rPr>
        <w:t>কর্তৃক</w:t>
      </w:r>
      <w:proofErr w:type="spellEnd"/>
      <w:r w:rsidRPr="009F1598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9F1598">
        <w:rPr>
          <w:rFonts w:ascii="Nirmala UI" w:eastAsia="Times New Roman" w:hAnsi="Nirmala UI" w:cs="Nirmala UI"/>
          <w:sz w:val="20"/>
          <w:szCs w:val="20"/>
        </w:rPr>
        <w:t>সম্পাদিত</w:t>
      </w:r>
      <w:proofErr w:type="spellEnd"/>
      <w:r w:rsidRPr="009F1598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9F1598">
        <w:rPr>
          <w:rFonts w:ascii="Nirmala UI" w:eastAsia="Times New Roman" w:hAnsi="Nirmala UI" w:cs="Nirmala UI"/>
          <w:sz w:val="20"/>
          <w:szCs w:val="20"/>
        </w:rPr>
        <w:t>কার্য</w:t>
      </w:r>
      <w:proofErr w:type="spellEnd"/>
      <w:r w:rsidRPr="009F1598">
        <w:rPr>
          <w:rFonts w:ascii="Nirmala UI" w:eastAsia="Times New Roman" w:hAnsi="Nirmala UI" w:cs="Nirmala UI"/>
          <w:sz w:val="20"/>
          <w:szCs w:val="20"/>
        </w:rPr>
        <w:t xml:space="preserve"> ও </w:t>
      </w:r>
      <w:proofErr w:type="spellStart"/>
      <w:r w:rsidRPr="009F1598">
        <w:rPr>
          <w:rFonts w:ascii="Nirmala UI" w:eastAsia="Times New Roman" w:hAnsi="Nirmala UI" w:cs="Nirmala UI"/>
          <w:sz w:val="20"/>
          <w:szCs w:val="20"/>
        </w:rPr>
        <w:t>পর্যবেক্ষণ</w:t>
      </w:r>
      <w:proofErr w:type="spellEnd"/>
      <w:r w:rsidRPr="009F1598">
        <w:rPr>
          <w:rFonts w:ascii="Nirmala UI" w:eastAsia="Times New Roman" w:hAnsi="Nirmala UI" w:cs="Nirmala UI"/>
          <w:sz w:val="20"/>
          <w:szCs w:val="20"/>
        </w:rPr>
        <w:t xml:space="preserve">, </w:t>
      </w:r>
      <w:r w:rsidRPr="009F1598">
        <w:rPr>
          <w:rFonts w:ascii="Nirmala UI" w:eastAsia="Times New Roman" w:hAnsi="Nirmala UI" w:cs="Nirmala UI"/>
          <w:sz w:val="20"/>
          <w:szCs w:val="20"/>
          <w:cs/>
          <w:lang w:bidi="bn-IN"/>
        </w:rPr>
        <w:t>উপসংহার</w:t>
      </w:r>
      <w:r w:rsidRPr="009F1598">
        <w:rPr>
          <w:rFonts w:ascii="Nirmala UI" w:eastAsia="Times New Roman" w:hAnsi="Nirmala UI" w:cs="Nirmala UI"/>
          <w:sz w:val="20"/>
          <w:szCs w:val="20"/>
        </w:rPr>
        <w:t xml:space="preserve">, </w:t>
      </w:r>
      <w:r w:rsidRPr="009F1598">
        <w:rPr>
          <w:rFonts w:ascii="Nirmala UI" w:eastAsia="Times New Roman" w:hAnsi="Nirmala UI" w:cs="Nirmala UI"/>
          <w:sz w:val="20"/>
          <w:szCs w:val="20"/>
          <w:cs/>
          <w:lang w:bidi="bn-IN"/>
        </w:rPr>
        <w:t xml:space="preserve">এবং অভ্যন্তরীণ নিয়ন্ত্রণ ব্যবস্থার সামগ্রিকমূল্যায়ন ও উৎকর্ষ   </w:t>
      </w:r>
    </w:p>
    <w:p w:rsidR="009F1598" w:rsidRPr="009F1598" w:rsidRDefault="009F1598" w:rsidP="009F1598">
      <w:pPr>
        <w:widowControl w:val="0"/>
        <w:autoSpaceDE w:val="0"/>
        <w:autoSpaceDN w:val="0"/>
        <w:spacing w:before="120" w:after="0" w:line="240" w:lineRule="auto"/>
        <w:ind w:left="720" w:right="880"/>
        <w:jc w:val="both"/>
        <w:rPr>
          <w:rFonts w:ascii="Nirmala UI" w:eastAsia="Times New Roman" w:hAnsi="Nirmala UI" w:cs="Nirmala UI"/>
          <w:sz w:val="20"/>
          <w:szCs w:val="20"/>
          <w:lang w:bidi="bn-IN"/>
        </w:rPr>
      </w:pPr>
      <w:r w:rsidRPr="009F1598">
        <w:rPr>
          <w:rFonts w:ascii="Nirmala UI" w:eastAsia="Times New Roman" w:hAnsi="Nirmala UI" w:cs="Nirmala UI"/>
          <w:sz w:val="20"/>
          <w:szCs w:val="20"/>
          <w:cs/>
          <w:lang w:bidi="bn-IN"/>
        </w:rPr>
        <w:t xml:space="preserve">সাধনের প্রয়োজনীয়তার বিষয়ে এই অংশে আলোকপাত করা হয়েছে । </w:t>
      </w:r>
    </w:p>
    <w:tbl>
      <w:tblPr>
        <w:tblW w:w="4581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11917"/>
      </w:tblGrid>
      <w:tr w:rsidR="009F1598" w:rsidRPr="009F1598" w:rsidTr="001A612A">
        <w:trPr>
          <w:trHeight w:val="352"/>
        </w:trPr>
        <w:tc>
          <w:tcPr>
            <w:tcW w:w="338" w:type="pct"/>
            <w:shd w:val="clear" w:color="auto" w:fill="F2F2F2" w:themeFill="background1" w:themeFillShade="F2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before="48" w:after="0" w:line="240" w:lineRule="auto"/>
              <w:ind w:left="189"/>
              <w:rPr>
                <w:rFonts w:ascii="Nirmala UI" w:eastAsia="Arial MT" w:hAnsi="Nirmala UI" w:cs="Nirmala UI"/>
                <w:b/>
                <w:bCs/>
                <w:sz w:val="20"/>
                <w:szCs w:val="20"/>
              </w:rPr>
            </w:pPr>
            <w:r w:rsidRPr="009F1598">
              <w:rPr>
                <w:rFonts w:ascii="Nirmala UI" w:eastAsia="Arial MT" w:hAnsi="Nirmala UI" w:cs="Nirmala U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Pr="009F1598">
              <w:rPr>
                <w:rFonts w:ascii="Nirmala UI" w:eastAsia="Arial MT" w:hAnsi="Nirmala UI" w:cs="Nirmala UI"/>
                <w:b/>
                <w:bCs/>
                <w:sz w:val="20"/>
                <w:szCs w:val="20"/>
              </w:rPr>
              <w:t>নং</w:t>
            </w:r>
            <w:proofErr w:type="spellEnd"/>
          </w:p>
        </w:tc>
        <w:tc>
          <w:tcPr>
            <w:tcW w:w="4662" w:type="pct"/>
            <w:shd w:val="clear" w:color="auto" w:fill="F2F2F2" w:themeFill="background1" w:themeFillShade="F2"/>
          </w:tcPr>
          <w:p w:rsidR="009F1598" w:rsidRPr="009F1598" w:rsidRDefault="009F1598" w:rsidP="001A612A">
            <w:pPr>
              <w:widowControl w:val="0"/>
              <w:tabs>
                <w:tab w:val="left" w:pos="6022"/>
              </w:tabs>
              <w:autoSpaceDE w:val="0"/>
              <w:autoSpaceDN w:val="0"/>
              <w:spacing w:before="48" w:after="0" w:line="240" w:lineRule="auto"/>
              <w:ind w:right="5425"/>
              <w:jc w:val="center"/>
              <w:rPr>
                <w:rFonts w:ascii="Nirmala UI" w:eastAsia="Arial MT" w:hAnsi="Nirmala UI" w:cs="Nirmala UI"/>
                <w:b/>
                <w:bCs/>
                <w:sz w:val="20"/>
                <w:szCs w:val="20"/>
              </w:rPr>
            </w:pPr>
            <w:r w:rsidRPr="009F1598">
              <w:rPr>
                <w:rFonts w:ascii="Nirmala UI" w:eastAsia="Arial MT" w:hAnsi="Nirmala UI" w:cs="Nirmala UI"/>
                <w:b/>
                <w:bCs/>
                <w:sz w:val="20"/>
                <w:szCs w:val="20"/>
                <w:cs/>
                <w:lang w:bidi="bn-IN"/>
              </w:rPr>
              <w:t xml:space="preserve">                                                                                               সুপারিশমালা</w:t>
            </w:r>
          </w:p>
        </w:tc>
      </w:tr>
      <w:tr w:rsidR="009F1598" w:rsidRPr="009F1598" w:rsidTr="001A612A">
        <w:trPr>
          <w:trHeight w:val="359"/>
        </w:trPr>
        <w:tc>
          <w:tcPr>
            <w:tcW w:w="338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0"/>
              </w:rPr>
            </w:pPr>
            <w:r w:rsidRPr="009F1598">
              <w:rPr>
                <w:rFonts w:ascii="Nirmala UI" w:eastAsia="Arial MT" w:hAnsi="Nirmala UI" w:cs="Nirmala UI"/>
                <w:sz w:val="20"/>
                <w:szCs w:val="20"/>
              </w:rPr>
              <w:t xml:space="preserve">        ১</w:t>
            </w:r>
          </w:p>
        </w:tc>
        <w:tc>
          <w:tcPr>
            <w:tcW w:w="4662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0"/>
              </w:rPr>
            </w:pPr>
          </w:p>
        </w:tc>
      </w:tr>
      <w:tr w:rsidR="009F1598" w:rsidRPr="009F1598" w:rsidTr="001A612A">
        <w:trPr>
          <w:trHeight w:val="350"/>
        </w:trPr>
        <w:tc>
          <w:tcPr>
            <w:tcW w:w="338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0"/>
              </w:rPr>
            </w:pPr>
            <w:r w:rsidRPr="009F1598">
              <w:rPr>
                <w:rFonts w:ascii="Nirmala UI" w:eastAsia="Arial MT" w:hAnsi="Nirmala UI" w:cs="Nirmala UI"/>
                <w:sz w:val="20"/>
                <w:szCs w:val="20"/>
              </w:rPr>
              <w:t xml:space="preserve">        ২</w:t>
            </w:r>
          </w:p>
        </w:tc>
        <w:tc>
          <w:tcPr>
            <w:tcW w:w="4662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0"/>
              </w:rPr>
            </w:pPr>
          </w:p>
        </w:tc>
      </w:tr>
      <w:tr w:rsidR="009F1598" w:rsidRPr="009F1598" w:rsidTr="001A612A">
        <w:trPr>
          <w:trHeight w:val="352"/>
        </w:trPr>
        <w:tc>
          <w:tcPr>
            <w:tcW w:w="338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0"/>
              </w:rPr>
            </w:pPr>
            <w:r w:rsidRPr="009F1598">
              <w:rPr>
                <w:rFonts w:ascii="Nirmala UI" w:eastAsia="Arial MT" w:hAnsi="Nirmala UI" w:cs="Nirmala UI"/>
                <w:sz w:val="20"/>
                <w:szCs w:val="20"/>
              </w:rPr>
              <w:t xml:space="preserve">        ৩</w:t>
            </w:r>
          </w:p>
        </w:tc>
        <w:tc>
          <w:tcPr>
            <w:tcW w:w="4662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0"/>
              </w:rPr>
            </w:pPr>
          </w:p>
        </w:tc>
      </w:tr>
      <w:tr w:rsidR="009F1598" w:rsidRPr="009F1598" w:rsidTr="001A612A">
        <w:trPr>
          <w:trHeight w:val="350"/>
        </w:trPr>
        <w:tc>
          <w:tcPr>
            <w:tcW w:w="338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0"/>
              </w:rPr>
            </w:pPr>
            <w:r w:rsidRPr="009F1598">
              <w:rPr>
                <w:rFonts w:ascii="Nirmala UI" w:eastAsia="Arial MT" w:hAnsi="Nirmala UI" w:cs="Nirmala UI"/>
                <w:sz w:val="20"/>
                <w:szCs w:val="20"/>
              </w:rPr>
              <w:t xml:space="preserve">        ৪</w:t>
            </w:r>
          </w:p>
        </w:tc>
        <w:tc>
          <w:tcPr>
            <w:tcW w:w="4662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0"/>
              </w:rPr>
            </w:pPr>
          </w:p>
        </w:tc>
      </w:tr>
      <w:tr w:rsidR="009F1598" w:rsidRPr="009F1598" w:rsidTr="001A612A">
        <w:trPr>
          <w:trHeight w:val="352"/>
        </w:trPr>
        <w:tc>
          <w:tcPr>
            <w:tcW w:w="338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0"/>
              </w:rPr>
            </w:pPr>
            <w:r w:rsidRPr="009F1598">
              <w:rPr>
                <w:rFonts w:ascii="Nirmala UI" w:eastAsia="Arial MT" w:hAnsi="Nirmala UI" w:cs="Nirmala UI"/>
                <w:sz w:val="20"/>
                <w:szCs w:val="20"/>
              </w:rPr>
              <w:t xml:space="preserve">        ৫</w:t>
            </w:r>
          </w:p>
        </w:tc>
        <w:tc>
          <w:tcPr>
            <w:tcW w:w="4662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0"/>
              </w:rPr>
            </w:pPr>
          </w:p>
        </w:tc>
      </w:tr>
    </w:tbl>
    <w:p w:rsidR="009F1598" w:rsidRPr="009F1598" w:rsidRDefault="009F1598" w:rsidP="009F1598">
      <w:pPr>
        <w:widowControl w:val="0"/>
        <w:autoSpaceDE w:val="0"/>
        <w:autoSpaceDN w:val="0"/>
        <w:spacing w:before="7" w:after="0" w:line="240" w:lineRule="auto"/>
        <w:rPr>
          <w:rFonts w:ascii="Nirmala UI" w:eastAsia="Times New Roman" w:hAnsi="Nirmala UI" w:cs="Nirmala UI"/>
          <w:sz w:val="20"/>
          <w:szCs w:val="20"/>
        </w:rPr>
      </w:pPr>
    </w:p>
    <w:p w:rsidR="009F1598" w:rsidRPr="009F1598" w:rsidRDefault="009F1598" w:rsidP="009F1598">
      <w:pPr>
        <w:widowControl w:val="0"/>
        <w:autoSpaceDE w:val="0"/>
        <w:autoSpaceDN w:val="0"/>
        <w:spacing w:before="7" w:after="0" w:line="240" w:lineRule="auto"/>
        <w:rPr>
          <w:rFonts w:ascii="Nirmala UI" w:eastAsia="Times New Roman" w:hAnsi="Nirmala UI" w:cs="Nirmala UI"/>
          <w:sz w:val="20"/>
          <w:szCs w:val="20"/>
        </w:rPr>
      </w:pPr>
    </w:p>
    <w:p w:rsidR="009F1598" w:rsidRPr="009F1598" w:rsidRDefault="009F1598" w:rsidP="009F1598">
      <w:pPr>
        <w:widowControl w:val="0"/>
        <w:tabs>
          <w:tab w:val="left" w:pos="935"/>
        </w:tabs>
        <w:autoSpaceDE w:val="0"/>
        <w:autoSpaceDN w:val="0"/>
        <w:spacing w:after="0" w:line="240" w:lineRule="auto"/>
        <w:ind w:left="6480"/>
        <w:rPr>
          <w:rFonts w:ascii="Nirmala UI" w:eastAsia="Times New Roman" w:hAnsi="Nirmala UI" w:cs="Nirmala UI"/>
          <w:b/>
          <w:sz w:val="20"/>
          <w:szCs w:val="20"/>
        </w:rPr>
      </w:pPr>
      <w:proofErr w:type="spellStart"/>
      <w:r w:rsidRPr="009F1598">
        <w:rPr>
          <w:rFonts w:ascii="Nirmala UI" w:eastAsia="Times New Roman" w:hAnsi="Nirmala UI" w:cs="Nirmala UI"/>
          <w:b/>
          <w:sz w:val="20"/>
          <w:szCs w:val="20"/>
        </w:rPr>
        <w:t>অংশ</w:t>
      </w:r>
      <w:proofErr w:type="spellEnd"/>
      <w:r w:rsidRPr="009F1598">
        <w:rPr>
          <w:rFonts w:ascii="Nirmala UI" w:eastAsia="Times New Roman" w:hAnsi="Nirmala UI" w:cs="Nirmala UI"/>
          <w:b/>
          <w:sz w:val="20"/>
          <w:szCs w:val="20"/>
        </w:rPr>
        <w:t xml:space="preserve"> - ২: </w:t>
      </w:r>
      <w:proofErr w:type="spellStart"/>
      <w:r w:rsidRPr="009F1598">
        <w:rPr>
          <w:rFonts w:ascii="Nirmala UI" w:eastAsia="Times New Roman" w:hAnsi="Nirmala UI" w:cs="Nirmala UI"/>
          <w:b/>
          <w:sz w:val="20"/>
          <w:szCs w:val="20"/>
        </w:rPr>
        <w:t>নিরীক্ষিত</w:t>
      </w:r>
      <w:proofErr w:type="spellEnd"/>
      <w:r w:rsidRPr="009F1598">
        <w:rPr>
          <w:rFonts w:ascii="Nirmala UI" w:eastAsia="Times New Roman" w:hAnsi="Nirmala UI" w:cs="Nirmala UI"/>
          <w:b/>
          <w:sz w:val="20"/>
          <w:szCs w:val="20"/>
        </w:rPr>
        <w:t xml:space="preserve"> </w:t>
      </w:r>
      <w:proofErr w:type="spellStart"/>
      <w:r w:rsidRPr="009F1598">
        <w:rPr>
          <w:rFonts w:ascii="Nirmala UI" w:eastAsia="Times New Roman" w:hAnsi="Nirmala UI" w:cs="Nirmala UI"/>
          <w:b/>
          <w:sz w:val="20"/>
          <w:szCs w:val="20"/>
        </w:rPr>
        <w:t>প্রতিষ্ঠান</w:t>
      </w:r>
      <w:proofErr w:type="spellEnd"/>
      <w:r w:rsidRPr="009F1598">
        <w:rPr>
          <w:rFonts w:ascii="Nirmala UI" w:eastAsia="Times New Roman" w:hAnsi="Nirmala UI" w:cs="Nirmala UI"/>
          <w:b/>
          <w:sz w:val="20"/>
          <w:szCs w:val="20"/>
        </w:rPr>
        <w:t xml:space="preserve"> </w:t>
      </w:r>
      <w:proofErr w:type="spellStart"/>
      <w:r w:rsidRPr="009F1598">
        <w:rPr>
          <w:rFonts w:ascii="Nirmala UI" w:eastAsia="Times New Roman" w:hAnsi="Nirmala UI" w:cs="Nirmala UI"/>
          <w:b/>
          <w:sz w:val="20"/>
          <w:szCs w:val="20"/>
        </w:rPr>
        <w:t>এবং</w:t>
      </w:r>
      <w:proofErr w:type="spellEnd"/>
      <w:r w:rsidRPr="009F1598">
        <w:rPr>
          <w:rFonts w:ascii="Nirmala UI" w:eastAsia="Times New Roman" w:hAnsi="Nirmala UI" w:cs="Nirmala UI"/>
          <w:b/>
          <w:sz w:val="20"/>
          <w:szCs w:val="20"/>
        </w:rPr>
        <w:t xml:space="preserve"> </w:t>
      </w:r>
      <w:proofErr w:type="spellStart"/>
      <w:r w:rsidRPr="009F1598">
        <w:rPr>
          <w:rFonts w:ascii="Nirmala UI" w:eastAsia="Times New Roman" w:hAnsi="Nirmala UI" w:cs="Nirmala UI"/>
          <w:b/>
          <w:sz w:val="20"/>
          <w:szCs w:val="20"/>
        </w:rPr>
        <w:t>নিরীক্ষা</w:t>
      </w:r>
      <w:proofErr w:type="spellEnd"/>
    </w:p>
    <w:p w:rsidR="009F1598" w:rsidRPr="009F1598" w:rsidRDefault="009F1598" w:rsidP="009F1598">
      <w:pPr>
        <w:widowControl w:val="0"/>
        <w:autoSpaceDE w:val="0"/>
        <w:autoSpaceDN w:val="0"/>
        <w:spacing w:after="0" w:line="240" w:lineRule="auto"/>
        <w:ind w:left="720"/>
        <w:rPr>
          <w:rFonts w:ascii="Nirmala UI" w:eastAsia="Times New Roman" w:hAnsi="Nirmala UI" w:cs="Nirmala UI"/>
          <w:sz w:val="20"/>
          <w:szCs w:val="20"/>
        </w:rPr>
      </w:pPr>
      <w:r w:rsidRPr="009F1598">
        <w:rPr>
          <w:rFonts w:ascii="Nirmala UI" w:eastAsia="Times New Roman" w:hAnsi="Nirmala UI" w:cs="Nirmala UI"/>
          <w:sz w:val="20"/>
          <w:szCs w:val="20"/>
          <w:cs/>
          <w:lang w:bidi="bn-IN"/>
        </w:rPr>
        <w:t>১</w:t>
      </w:r>
      <w:r w:rsidRPr="009F1598">
        <w:rPr>
          <w:rFonts w:ascii="Nirmala UI" w:eastAsia="Times New Roman" w:hAnsi="Nirmala UI" w:cs="Nirmala UI"/>
          <w:sz w:val="20"/>
          <w:szCs w:val="20"/>
          <w:cs/>
          <w:lang w:bidi="hi-IN"/>
        </w:rPr>
        <w:t xml:space="preserve">. </w:t>
      </w:r>
      <w:r w:rsidRPr="009F1598">
        <w:rPr>
          <w:rFonts w:ascii="Nirmala UI" w:eastAsia="Times New Roman" w:hAnsi="Nirmala UI" w:cs="Nirmala UI"/>
          <w:sz w:val="20"/>
          <w:szCs w:val="20"/>
          <w:cs/>
          <w:lang w:bidi="bn-IN"/>
        </w:rPr>
        <w:t>ভূমিকা:</w:t>
      </w:r>
    </w:p>
    <w:p w:rsidR="009F1598" w:rsidRPr="009F1598" w:rsidRDefault="009F1598" w:rsidP="009F1598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hanging="450"/>
        <w:rPr>
          <w:rFonts w:ascii="Nirmala UI" w:eastAsia="Times New Roman" w:hAnsi="Nirmala UI" w:cs="Nirmala UI"/>
          <w:sz w:val="20"/>
          <w:szCs w:val="20"/>
        </w:rPr>
      </w:pPr>
      <w:r w:rsidRPr="009F1598">
        <w:rPr>
          <w:rFonts w:ascii="Nirmala UI" w:eastAsia="Times New Roman" w:hAnsi="Nirmala UI" w:cs="Nirmala UI"/>
          <w:sz w:val="20"/>
          <w:szCs w:val="20"/>
        </w:rPr>
        <w:t xml:space="preserve">                 </w:t>
      </w:r>
      <w:r w:rsidRPr="009F1598">
        <w:rPr>
          <w:rFonts w:ascii="Nirmala UI" w:eastAsia="Times New Roman" w:hAnsi="Nirmala UI" w:cs="Nirmala UI"/>
          <w:sz w:val="20"/>
          <w:szCs w:val="20"/>
        </w:rPr>
        <w:tab/>
        <w:t xml:space="preserve">    (</w:t>
      </w:r>
      <w:proofErr w:type="spellStart"/>
      <w:r w:rsidRPr="009F1598">
        <w:rPr>
          <w:rFonts w:ascii="Nirmala UI" w:eastAsia="Times New Roman" w:hAnsi="Nirmala UI" w:cs="Nirmala UI"/>
          <w:sz w:val="20"/>
          <w:szCs w:val="20"/>
        </w:rPr>
        <w:t>ফর্ম</w:t>
      </w:r>
      <w:proofErr w:type="spellEnd"/>
      <w:r w:rsidRPr="009F1598">
        <w:rPr>
          <w:rFonts w:ascii="Nirmala UI" w:eastAsia="Times New Roman" w:hAnsi="Nirmala UI" w:cs="Nirmala UI"/>
          <w:sz w:val="20"/>
          <w:szCs w:val="20"/>
        </w:rPr>
        <w:t xml:space="preserve">- </w:t>
      </w:r>
      <w:r w:rsidRPr="009F1598">
        <w:rPr>
          <w:rFonts w:ascii="Nirmala UI" w:eastAsia="Times New Roman" w:hAnsi="Nirmala UI" w:cs="Nirmala UI"/>
          <w:b/>
          <w:bCs/>
          <w:sz w:val="20"/>
          <w:szCs w:val="20"/>
        </w:rPr>
        <w:t>১৬</w:t>
      </w:r>
      <w:r w:rsidRPr="009F1598">
        <w:rPr>
          <w:rFonts w:ascii="Nirmala UI" w:eastAsia="Times New Roman" w:hAnsi="Nirmala UI" w:cs="Nirmala UI"/>
          <w:sz w:val="20"/>
          <w:szCs w:val="20"/>
        </w:rPr>
        <w:t xml:space="preserve"> </w:t>
      </w:r>
      <w:proofErr w:type="spellStart"/>
      <w:r w:rsidRPr="009F1598">
        <w:rPr>
          <w:rFonts w:ascii="Nirmala UI" w:eastAsia="Times New Roman" w:hAnsi="Nirmala UI" w:cs="Nirmala UI"/>
          <w:sz w:val="20"/>
          <w:szCs w:val="20"/>
        </w:rPr>
        <w:t>অনুসরণীয়</w:t>
      </w:r>
      <w:proofErr w:type="spellEnd"/>
      <w:r w:rsidRPr="009F1598">
        <w:rPr>
          <w:rFonts w:ascii="Nirmala UI" w:eastAsia="Times New Roman" w:hAnsi="Nirmala UI" w:cs="Nirmala UI"/>
          <w:sz w:val="20"/>
          <w:szCs w:val="20"/>
        </w:rPr>
        <w:t>)</w:t>
      </w:r>
    </w:p>
    <w:p w:rsidR="009F1598" w:rsidRPr="009F1598" w:rsidRDefault="009F1598" w:rsidP="009F1598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hanging="450"/>
        <w:rPr>
          <w:rFonts w:ascii="Nirmala UI" w:eastAsia="Times New Roman" w:hAnsi="Nirmala UI" w:cs="Nirmala UI"/>
          <w:sz w:val="20"/>
          <w:szCs w:val="20"/>
        </w:rPr>
      </w:pPr>
    </w:p>
    <w:p w:rsidR="009F1598" w:rsidRPr="009F1598" w:rsidRDefault="009F1598" w:rsidP="009F1598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20"/>
        <w:rPr>
          <w:rFonts w:ascii="Nirmala UI" w:eastAsia="Times New Roman" w:hAnsi="Nirmala UI" w:cs="Nirmala UI"/>
          <w:sz w:val="20"/>
          <w:szCs w:val="20"/>
        </w:rPr>
      </w:pPr>
      <w:r w:rsidRPr="009F1598">
        <w:rPr>
          <w:rFonts w:ascii="Nirmala UI" w:eastAsia="Times New Roman" w:hAnsi="Nirmala UI" w:cs="Nirmala UI"/>
          <w:sz w:val="20"/>
          <w:szCs w:val="20"/>
          <w:cs/>
          <w:lang w:bidi="bn-IN"/>
        </w:rPr>
        <w:t>২</w:t>
      </w:r>
      <w:r w:rsidRPr="009F1598">
        <w:rPr>
          <w:rFonts w:ascii="Nirmala UI" w:eastAsia="Times New Roman" w:hAnsi="Nirmala UI" w:cs="Nirmala UI"/>
          <w:sz w:val="20"/>
          <w:szCs w:val="20"/>
        </w:rPr>
        <w:t xml:space="preserve">. </w:t>
      </w:r>
      <w:r w:rsidRPr="009F1598">
        <w:rPr>
          <w:rFonts w:ascii="Nirmala UI" w:eastAsia="Times New Roman" w:hAnsi="Nirmala UI" w:cs="Nirmala UI"/>
          <w:sz w:val="20"/>
          <w:szCs w:val="20"/>
          <w:cs/>
          <w:lang w:bidi="bn-IN"/>
        </w:rPr>
        <w:t>নিরীক্ষার উদ্দেশ্য:</w:t>
      </w:r>
      <w:bookmarkStart w:id="3" w:name="_Hlk127370863"/>
    </w:p>
    <w:p w:rsidR="009F1598" w:rsidRPr="009F1598" w:rsidRDefault="009F1598" w:rsidP="009F1598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20" w:hanging="360"/>
        <w:rPr>
          <w:rFonts w:ascii="Nirmala UI" w:eastAsia="Times New Roman" w:hAnsi="Nirmala UI" w:cs="Nirmala UI"/>
          <w:sz w:val="20"/>
          <w:szCs w:val="20"/>
        </w:rPr>
      </w:pPr>
      <w:bookmarkStart w:id="4" w:name="_Hlk129519686"/>
      <w:bookmarkEnd w:id="3"/>
      <w:r w:rsidRPr="009F1598">
        <w:rPr>
          <w:rFonts w:ascii="Nirmala UI" w:eastAsia="Times New Roman" w:hAnsi="Nirmala UI" w:cs="Nirmala UI"/>
          <w:sz w:val="20"/>
          <w:szCs w:val="20"/>
        </w:rPr>
        <w:t xml:space="preserve">    </w:t>
      </w:r>
      <w:r w:rsidRPr="009F1598">
        <w:rPr>
          <w:rFonts w:ascii="Nirmala UI" w:eastAsia="Times New Roman" w:hAnsi="Nirmala UI" w:cs="Nirmala UI"/>
          <w:sz w:val="20"/>
          <w:szCs w:val="20"/>
        </w:rPr>
        <w:tab/>
        <w:t xml:space="preserve">    (</w:t>
      </w:r>
      <w:proofErr w:type="spellStart"/>
      <w:r w:rsidRPr="009F1598">
        <w:rPr>
          <w:rFonts w:ascii="Nirmala UI" w:eastAsia="Times New Roman" w:hAnsi="Nirmala UI" w:cs="Nirmala UI"/>
          <w:sz w:val="20"/>
          <w:szCs w:val="20"/>
        </w:rPr>
        <w:t>ফর্ম</w:t>
      </w:r>
      <w:proofErr w:type="spellEnd"/>
      <w:r w:rsidRPr="009F1598">
        <w:rPr>
          <w:rFonts w:ascii="Nirmala UI" w:eastAsia="Times New Roman" w:hAnsi="Nirmala UI" w:cs="Nirmala UI"/>
          <w:sz w:val="20"/>
          <w:szCs w:val="20"/>
        </w:rPr>
        <w:t xml:space="preserve">- </w:t>
      </w:r>
      <w:r w:rsidRPr="009F1598">
        <w:rPr>
          <w:rFonts w:ascii="Nirmala UI" w:eastAsia="Times New Roman" w:hAnsi="Nirmala UI" w:cs="Nirmala UI"/>
          <w:b/>
          <w:bCs/>
          <w:sz w:val="20"/>
          <w:szCs w:val="20"/>
        </w:rPr>
        <w:t xml:space="preserve">১৬ </w:t>
      </w:r>
      <w:proofErr w:type="spellStart"/>
      <w:r w:rsidRPr="009F1598">
        <w:rPr>
          <w:rFonts w:ascii="Nirmala UI" w:eastAsia="Times New Roman" w:hAnsi="Nirmala UI" w:cs="Nirmala UI"/>
          <w:sz w:val="20"/>
          <w:szCs w:val="20"/>
        </w:rPr>
        <w:t>অনুসরণীয়</w:t>
      </w:r>
      <w:proofErr w:type="spellEnd"/>
      <w:r w:rsidRPr="009F1598">
        <w:rPr>
          <w:rFonts w:ascii="Nirmala UI" w:eastAsia="Times New Roman" w:hAnsi="Nirmala UI" w:cs="Nirmala UI"/>
          <w:sz w:val="20"/>
          <w:szCs w:val="20"/>
        </w:rPr>
        <w:t>)</w:t>
      </w:r>
    </w:p>
    <w:p w:rsidR="009F1598" w:rsidRPr="009F1598" w:rsidRDefault="009F1598" w:rsidP="009F1598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20" w:hanging="360"/>
        <w:rPr>
          <w:rFonts w:ascii="Nirmala UI" w:eastAsia="Times New Roman" w:hAnsi="Nirmala UI" w:cs="Nirmala UI"/>
          <w:sz w:val="20"/>
          <w:szCs w:val="20"/>
        </w:rPr>
      </w:pPr>
    </w:p>
    <w:bookmarkEnd w:id="4"/>
    <w:p w:rsidR="009F1598" w:rsidRPr="009F1598" w:rsidRDefault="009F1598" w:rsidP="009F1598">
      <w:pPr>
        <w:widowControl w:val="0"/>
        <w:autoSpaceDE w:val="0"/>
        <w:autoSpaceDN w:val="0"/>
        <w:spacing w:after="0" w:line="240" w:lineRule="auto"/>
        <w:ind w:left="720"/>
        <w:rPr>
          <w:rFonts w:ascii="Nirmala UI" w:eastAsia="Times New Roman" w:hAnsi="Nirmala UI" w:cs="Nirmala UI"/>
          <w:sz w:val="20"/>
          <w:szCs w:val="20"/>
        </w:rPr>
      </w:pPr>
      <w:r w:rsidRPr="009F1598">
        <w:rPr>
          <w:rFonts w:ascii="Nirmala UI" w:eastAsia="Times New Roman" w:hAnsi="Nirmala UI" w:cs="Nirmala UI"/>
          <w:sz w:val="20"/>
          <w:szCs w:val="20"/>
          <w:cs/>
          <w:lang w:bidi="bn-IN"/>
        </w:rPr>
        <w:t>৩</w:t>
      </w:r>
      <w:r w:rsidRPr="009F1598">
        <w:rPr>
          <w:rFonts w:ascii="Nirmala UI" w:eastAsia="Times New Roman" w:hAnsi="Nirmala UI" w:cs="Nirmala UI"/>
          <w:sz w:val="20"/>
          <w:szCs w:val="20"/>
        </w:rPr>
        <w:t xml:space="preserve">. </w:t>
      </w:r>
      <w:r w:rsidRPr="009F1598">
        <w:rPr>
          <w:rFonts w:ascii="Nirmala UI" w:eastAsia="Times New Roman" w:hAnsi="Nirmala UI" w:cs="Nirmala UI"/>
          <w:sz w:val="20"/>
          <w:szCs w:val="20"/>
          <w:cs/>
          <w:lang w:bidi="bn-IN"/>
        </w:rPr>
        <w:t>নিরীক্ষার পরিধি</w:t>
      </w:r>
    </w:p>
    <w:p w:rsidR="009F1598" w:rsidRPr="009F1598" w:rsidRDefault="009F1598" w:rsidP="009F1598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20" w:hanging="1170"/>
        <w:rPr>
          <w:rFonts w:ascii="Nirmala UI" w:eastAsia="Times New Roman" w:hAnsi="Nirmala UI" w:cs="Nirmala UI"/>
          <w:sz w:val="20"/>
          <w:szCs w:val="20"/>
        </w:rPr>
      </w:pPr>
      <w:r w:rsidRPr="009F1598">
        <w:rPr>
          <w:rFonts w:ascii="Nirmala UI" w:eastAsia="Times New Roman" w:hAnsi="Nirmala UI" w:cs="Nirmala UI"/>
          <w:sz w:val="20"/>
          <w:szCs w:val="20"/>
        </w:rPr>
        <w:t xml:space="preserve">   </w:t>
      </w:r>
      <w:r w:rsidRPr="009F1598">
        <w:rPr>
          <w:rFonts w:ascii="Nirmala UI" w:eastAsia="Times New Roman" w:hAnsi="Nirmala UI" w:cs="Nirmala UI"/>
          <w:sz w:val="20"/>
          <w:szCs w:val="20"/>
        </w:rPr>
        <w:tab/>
        <w:t xml:space="preserve">    (</w:t>
      </w:r>
      <w:proofErr w:type="spellStart"/>
      <w:r w:rsidRPr="009F1598">
        <w:rPr>
          <w:rFonts w:ascii="Nirmala UI" w:eastAsia="Times New Roman" w:hAnsi="Nirmala UI" w:cs="Nirmala UI"/>
          <w:sz w:val="20"/>
          <w:szCs w:val="20"/>
        </w:rPr>
        <w:t>ফর্ম</w:t>
      </w:r>
      <w:proofErr w:type="spellEnd"/>
      <w:r w:rsidRPr="009F1598">
        <w:rPr>
          <w:rFonts w:ascii="Nirmala UI" w:eastAsia="Times New Roman" w:hAnsi="Nirmala UI" w:cs="Nirmala UI"/>
          <w:sz w:val="20"/>
          <w:szCs w:val="20"/>
        </w:rPr>
        <w:t xml:space="preserve">- </w:t>
      </w:r>
      <w:r w:rsidRPr="009F1598">
        <w:rPr>
          <w:rFonts w:ascii="Nirmala UI" w:eastAsia="Times New Roman" w:hAnsi="Nirmala UI" w:cs="Nirmala UI"/>
          <w:b/>
          <w:bCs/>
          <w:sz w:val="20"/>
          <w:szCs w:val="20"/>
        </w:rPr>
        <w:t xml:space="preserve">১৬ </w:t>
      </w:r>
      <w:proofErr w:type="spellStart"/>
      <w:r w:rsidRPr="009F1598">
        <w:rPr>
          <w:rFonts w:ascii="Nirmala UI" w:eastAsia="Times New Roman" w:hAnsi="Nirmala UI" w:cs="Nirmala UI"/>
          <w:sz w:val="20"/>
          <w:szCs w:val="20"/>
        </w:rPr>
        <w:t>অনুসরণীয়</w:t>
      </w:r>
      <w:proofErr w:type="spellEnd"/>
      <w:r w:rsidRPr="009F1598">
        <w:rPr>
          <w:rFonts w:ascii="Nirmala UI" w:eastAsia="Times New Roman" w:hAnsi="Nirmala UI" w:cs="Nirmala UI"/>
          <w:sz w:val="20"/>
          <w:szCs w:val="20"/>
        </w:rPr>
        <w:t>)</w:t>
      </w:r>
    </w:p>
    <w:p w:rsidR="009F1598" w:rsidRPr="009F1598" w:rsidRDefault="009F1598" w:rsidP="009F1598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20"/>
        <w:rPr>
          <w:rFonts w:ascii="Nirmala UI" w:eastAsia="Times New Roman" w:hAnsi="Nirmala UI" w:cs="Nirmala UI"/>
          <w:sz w:val="20"/>
          <w:szCs w:val="20"/>
        </w:rPr>
        <w:sectPr w:rsidR="009F1598" w:rsidRPr="009F1598" w:rsidSect="009F1598">
          <w:pgSz w:w="16840" w:h="11910" w:orient="landscape"/>
          <w:pgMar w:top="1440" w:right="1440" w:bottom="1440" w:left="1440" w:header="720" w:footer="720" w:gutter="0"/>
          <w:cols w:space="720"/>
        </w:sectPr>
      </w:pPr>
    </w:p>
    <w:p w:rsidR="009F1598" w:rsidRPr="009F1598" w:rsidRDefault="009F1598" w:rsidP="009F1598">
      <w:pPr>
        <w:widowControl w:val="0"/>
        <w:tabs>
          <w:tab w:val="center" w:pos="6480"/>
        </w:tabs>
        <w:autoSpaceDE w:val="0"/>
        <w:autoSpaceDN w:val="0"/>
        <w:spacing w:before="9" w:after="0" w:line="240" w:lineRule="auto"/>
        <w:ind w:left="6480"/>
        <w:rPr>
          <w:rFonts w:ascii="Nirmala UI" w:eastAsia="Times New Roman" w:hAnsi="Nirmala UI" w:cs="Nirmala UI"/>
          <w:bCs/>
          <w:sz w:val="20"/>
          <w:szCs w:val="20"/>
          <w:cs/>
          <w:lang w:bidi="bn-IN"/>
        </w:rPr>
      </w:pPr>
      <w:r w:rsidRPr="009F1598">
        <w:rPr>
          <w:rFonts w:ascii="Nirmala UI" w:eastAsia="Times New Roman" w:hAnsi="Nirmala UI" w:cs="Nirmala UI"/>
          <w:bCs/>
          <w:sz w:val="20"/>
          <w:szCs w:val="20"/>
          <w:cs/>
          <w:lang w:bidi="bn-IN"/>
        </w:rPr>
        <w:lastRenderedPageBreak/>
        <w:t>অংশ- ৩ নিরীক্ষা পর্যবেক্ষণ</w:t>
      </w:r>
    </w:p>
    <w:p w:rsidR="009F1598" w:rsidRPr="009F1598" w:rsidRDefault="009F1598" w:rsidP="009F1598">
      <w:pPr>
        <w:widowControl w:val="0"/>
        <w:autoSpaceDE w:val="0"/>
        <w:autoSpaceDN w:val="0"/>
        <w:spacing w:before="9" w:after="0" w:line="240" w:lineRule="auto"/>
        <w:ind w:left="6480"/>
        <w:rPr>
          <w:rFonts w:ascii="Nirmala UI" w:eastAsia="Times New Roman" w:hAnsi="Nirmala UI" w:cs="Nirmala UI"/>
          <w:bCs/>
          <w:sz w:val="20"/>
          <w:szCs w:val="20"/>
        </w:rPr>
      </w:pPr>
    </w:p>
    <w:p w:rsidR="009F1598" w:rsidRPr="009F1598" w:rsidRDefault="009F1598" w:rsidP="009F1598">
      <w:pPr>
        <w:widowControl w:val="0"/>
        <w:tabs>
          <w:tab w:val="center" w:pos="720"/>
          <w:tab w:val="center" w:pos="990"/>
          <w:tab w:val="center" w:pos="1260"/>
          <w:tab w:val="left" w:pos="14220"/>
        </w:tabs>
        <w:autoSpaceDE w:val="0"/>
        <w:autoSpaceDN w:val="0"/>
        <w:spacing w:after="0" w:line="244" w:lineRule="auto"/>
        <w:ind w:left="810" w:right="1420"/>
        <w:jc w:val="both"/>
        <w:rPr>
          <w:rFonts w:ascii="Nirmala UI" w:eastAsia="Times New Roman" w:hAnsi="Nirmala UI" w:cs="Nirmala UI"/>
          <w:sz w:val="20"/>
          <w:szCs w:val="20"/>
          <w:lang w:bidi="bn-IN"/>
        </w:rPr>
      </w:pPr>
      <w:r w:rsidRPr="009F1598">
        <w:rPr>
          <w:rFonts w:ascii="Nirmala UI" w:eastAsia="Times New Roman" w:hAnsi="Nirmala UI" w:cs="Nirmala UI"/>
          <w:sz w:val="20"/>
          <w:szCs w:val="20"/>
          <w:cs/>
          <w:lang w:bidi="bn-IN"/>
        </w:rPr>
        <w:t xml:space="preserve">এই অংশটিতে নিরীক্ষার পর্যবেক্ষণের উপর আলোকপাত করা হয়েছে । </w:t>
      </w:r>
      <w:r w:rsidRPr="009F1598">
        <w:rPr>
          <w:rFonts w:ascii="Nirmala UI" w:eastAsia="Times New Roman" w:hAnsi="Nirmala UI" w:cs="Nirmala UI"/>
          <w:b/>
          <w:bCs/>
          <w:sz w:val="20"/>
          <w:szCs w:val="20"/>
          <w:cs/>
          <w:lang w:bidi="bn-IN"/>
        </w:rPr>
        <w:t xml:space="preserve">ফর্ম </w:t>
      </w:r>
      <w:r w:rsidRPr="009F1598">
        <w:rPr>
          <w:rFonts w:ascii="Nirmala UI" w:eastAsia="Times New Roman" w:hAnsi="Nirmala UI" w:cs="Nirmala UI"/>
          <w:b/>
          <w:bCs/>
          <w:sz w:val="20"/>
          <w:szCs w:val="20"/>
        </w:rPr>
        <w:t>১৮</w:t>
      </w:r>
      <w:r w:rsidRPr="009F1598">
        <w:rPr>
          <w:rFonts w:ascii="Nirmala UI" w:eastAsia="Times New Roman" w:hAnsi="Nirmala UI" w:cs="Nirmala UI"/>
          <w:sz w:val="20"/>
          <w:szCs w:val="20"/>
          <w:cs/>
          <w:lang w:bidi="bn-IN"/>
        </w:rPr>
        <w:t xml:space="preserve"> থেকে প্রাপ্ত পর্যবেক্ষণসমূহ যথাযথ ও যৌক্তিকভাবে উপস্থাপনপূর্বক নীচের সারণীর আলোকে পৃথক নিরীক্ষা পর্যবেক্ষণ</w:t>
      </w:r>
      <w:r w:rsidRPr="009F1598">
        <w:rPr>
          <w:rFonts w:ascii="Nirmala UI" w:eastAsia="Times New Roman" w:hAnsi="Nirmala UI" w:cs="Nirmala UI"/>
          <w:sz w:val="20"/>
          <w:szCs w:val="20"/>
          <w:lang w:bidi="bn-IN"/>
        </w:rPr>
        <w:t xml:space="preserve"> </w:t>
      </w:r>
      <w:r w:rsidRPr="009F1598">
        <w:rPr>
          <w:rFonts w:ascii="Nirmala UI" w:eastAsia="Times New Roman" w:hAnsi="Nirmala UI" w:cs="Nirmala UI"/>
          <w:sz w:val="20"/>
          <w:szCs w:val="20"/>
          <w:cs/>
          <w:lang w:bidi="bn-IN"/>
        </w:rPr>
        <w:t>উপস্থাপন করতে হবে ।</w:t>
      </w:r>
    </w:p>
    <w:p w:rsidR="009F1598" w:rsidRPr="009F1598" w:rsidRDefault="009F1598" w:rsidP="009F1598">
      <w:pPr>
        <w:widowControl w:val="0"/>
        <w:autoSpaceDE w:val="0"/>
        <w:autoSpaceDN w:val="0"/>
        <w:spacing w:before="5" w:after="0" w:line="240" w:lineRule="auto"/>
        <w:rPr>
          <w:rFonts w:ascii="Nirmala UI" w:eastAsia="Times New Roman" w:hAnsi="Nirmala UI" w:cs="Nirmala UI"/>
          <w:sz w:val="20"/>
          <w:szCs w:val="20"/>
        </w:rPr>
      </w:pPr>
    </w:p>
    <w:tbl>
      <w:tblPr>
        <w:tblW w:w="4194" w:type="pct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2"/>
        <w:gridCol w:w="8020"/>
      </w:tblGrid>
      <w:tr w:rsidR="009F1598" w:rsidRPr="009F1598" w:rsidTr="001A612A">
        <w:trPr>
          <w:trHeight w:val="388"/>
        </w:trPr>
        <w:tc>
          <w:tcPr>
            <w:tcW w:w="1836" w:type="pct"/>
            <w:shd w:val="clear" w:color="auto" w:fill="F2F2F2" w:themeFill="background1" w:themeFillShade="F2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before="62" w:after="0" w:line="240" w:lineRule="auto"/>
              <w:ind w:left="1927" w:right="1740"/>
              <w:jc w:val="center"/>
              <w:rPr>
                <w:rFonts w:ascii="Nirmala UI" w:eastAsia="Arial MT" w:hAnsi="Nirmala UI" w:cs="Nirmala UI"/>
                <w:b/>
                <w:sz w:val="20"/>
                <w:szCs w:val="20"/>
              </w:rPr>
            </w:pPr>
            <w:r w:rsidRPr="009F1598">
              <w:rPr>
                <w:rFonts w:ascii="Nirmala UI" w:eastAsia="Arial MT" w:hAnsi="Nirmala UI" w:cs="Nirmala UI"/>
                <w:b/>
                <w:sz w:val="20"/>
                <w:szCs w:val="20"/>
                <w:cs/>
                <w:lang w:bidi="bn-IN"/>
              </w:rPr>
              <w:t>শিরোনাম</w:t>
            </w:r>
          </w:p>
        </w:tc>
        <w:tc>
          <w:tcPr>
            <w:tcW w:w="3164" w:type="pct"/>
            <w:shd w:val="clear" w:color="auto" w:fill="F2F2F2" w:themeFill="background1" w:themeFillShade="F2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before="62" w:after="0" w:line="240" w:lineRule="auto"/>
              <w:ind w:left="4071" w:right="3502"/>
              <w:jc w:val="center"/>
              <w:rPr>
                <w:rFonts w:ascii="Nirmala UI" w:eastAsia="Arial MT" w:hAnsi="Nirmala UI" w:cs="Nirmala UI"/>
                <w:b/>
                <w:sz w:val="20"/>
                <w:szCs w:val="20"/>
              </w:rPr>
            </w:pPr>
            <w:r w:rsidRPr="009F1598">
              <w:rPr>
                <w:rFonts w:ascii="Nirmala UI" w:eastAsia="Arial MT" w:hAnsi="Nirmala UI" w:cs="Nirmala UI"/>
                <w:b/>
                <w:sz w:val="20"/>
                <w:szCs w:val="20"/>
                <w:cs/>
                <w:lang w:bidi="bn-IN"/>
              </w:rPr>
              <w:t>বর্ণনা</w:t>
            </w:r>
          </w:p>
        </w:tc>
      </w:tr>
      <w:tr w:rsidR="009F1598" w:rsidRPr="009F1598" w:rsidTr="001A612A">
        <w:trPr>
          <w:trHeight w:val="395"/>
        </w:trPr>
        <w:tc>
          <w:tcPr>
            <w:tcW w:w="1836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before="69" w:after="0" w:line="240" w:lineRule="auto"/>
              <w:ind w:left="141"/>
              <w:rPr>
                <w:rFonts w:ascii="Nirmala UI" w:eastAsia="Arial MT" w:hAnsi="Nirmala UI" w:cs="Nirmala UI"/>
                <w:sz w:val="20"/>
                <w:szCs w:val="20"/>
              </w:rPr>
            </w:pPr>
            <w:r w:rsidRPr="009F1598">
              <w:rPr>
                <w:rFonts w:ascii="Nirmala UI" w:eastAsia="Arial MT" w:hAnsi="Nirmala UI" w:cs="Nirmala UI"/>
                <w:sz w:val="20"/>
                <w:szCs w:val="20"/>
                <w:cs/>
                <w:lang w:bidi="bn-IN"/>
              </w:rPr>
              <w:t>ক্রমিক নম্বর এবং পর্যবেক্ষণ শিরোনাম</w:t>
            </w:r>
          </w:p>
        </w:tc>
        <w:tc>
          <w:tcPr>
            <w:tcW w:w="3164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0"/>
              </w:rPr>
            </w:pPr>
          </w:p>
        </w:tc>
      </w:tr>
      <w:tr w:rsidR="009F1598" w:rsidRPr="009F1598" w:rsidTr="001A612A">
        <w:trPr>
          <w:trHeight w:val="371"/>
        </w:trPr>
        <w:tc>
          <w:tcPr>
            <w:tcW w:w="1836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before="57" w:after="0" w:line="240" w:lineRule="auto"/>
              <w:ind w:left="141"/>
              <w:rPr>
                <w:rFonts w:ascii="Nirmala UI" w:eastAsia="Arial MT" w:hAnsi="Nirmala UI" w:cs="Nirmala UI"/>
                <w:sz w:val="20"/>
                <w:szCs w:val="20"/>
              </w:rPr>
            </w:pPr>
            <w:r w:rsidRPr="009F1598">
              <w:rPr>
                <w:rFonts w:ascii="Nirmala UI" w:eastAsia="Arial MT" w:hAnsi="Nirmala UI" w:cs="Nirmala UI"/>
                <w:sz w:val="20"/>
                <w:szCs w:val="20"/>
                <w:cs/>
                <w:lang w:bidi="bn-IN"/>
              </w:rPr>
              <w:t>পর্যবেক্ষণের সাথে জড়িত অর্থের পরিমাণ</w:t>
            </w:r>
          </w:p>
        </w:tc>
        <w:tc>
          <w:tcPr>
            <w:tcW w:w="3164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0"/>
              </w:rPr>
            </w:pPr>
          </w:p>
        </w:tc>
      </w:tr>
      <w:tr w:rsidR="009F1598" w:rsidRPr="009F1598" w:rsidTr="001A612A">
        <w:trPr>
          <w:trHeight w:val="374"/>
        </w:trPr>
        <w:tc>
          <w:tcPr>
            <w:tcW w:w="1836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before="58" w:after="0" w:line="240" w:lineRule="auto"/>
              <w:ind w:left="141"/>
              <w:rPr>
                <w:rFonts w:ascii="Nirmala UI" w:eastAsia="Arial MT" w:hAnsi="Nirmala UI" w:cs="Nirmala UI"/>
                <w:sz w:val="20"/>
                <w:szCs w:val="20"/>
              </w:rPr>
            </w:pPr>
            <w:r w:rsidRPr="009F1598">
              <w:rPr>
                <w:rFonts w:ascii="Nirmala UI" w:eastAsia="Arial MT" w:hAnsi="Nirmala UI" w:cs="Nirmala UI"/>
                <w:sz w:val="20"/>
                <w:szCs w:val="20"/>
                <w:cs/>
                <w:lang w:bidi="bn-IN"/>
              </w:rPr>
              <w:t>পর্যবেক্ষণের শ্রেণীবিন্যাস</w:t>
            </w:r>
          </w:p>
        </w:tc>
        <w:tc>
          <w:tcPr>
            <w:tcW w:w="3164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0"/>
              </w:rPr>
            </w:pPr>
          </w:p>
        </w:tc>
      </w:tr>
      <w:tr w:rsidR="009F1598" w:rsidRPr="009F1598" w:rsidTr="001A612A">
        <w:trPr>
          <w:trHeight w:val="477"/>
        </w:trPr>
        <w:tc>
          <w:tcPr>
            <w:tcW w:w="1836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before="110" w:after="0" w:line="240" w:lineRule="auto"/>
              <w:ind w:left="141"/>
              <w:rPr>
                <w:rFonts w:ascii="Nirmala UI" w:eastAsia="Arial MT" w:hAnsi="Nirmala UI" w:cs="Nirmala UI"/>
                <w:sz w:val="20"/>
                <w:szCs w:val="20"/>
              </w:rPr>
            </w:pPr>
            <w:r w:rsidRPr="009F1598">
              <w:rPr>
                <w:rFonts w:ascii="Nirmala UI" w:eastAsia="Arial MT" w:hAnsi="Nirmala UI" w:cs="Nirmala UI"/>
                <w:sz w:val="20"/>
                <w:szCs w:val="20"/>
                <w:cs/>
                <w:lang w:bidi="bn-IN"/>
              </w:rPr>
              <w:t>মানদণ্ড</w:t>
            </w:r>
          </w:p>
        </w:tc>
        <w:tc>
          <w:tcPr>
            <w:tcW w:w="3164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0"/>
              </w:rPr>
            </w:pPr>
          </w:p>
        </w:tc>
      </w:tr>
      <w:tr w:rsidR="009F1598" w:rsidRPr="009F1598" w:rsidTr="001A612A">
        <w:trPr>
          <w:trHeight w:val="369"/>
        </w:trPr>
        <w:tc>
          <w:tcPr>
            <w:tcW w:w="1836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before="55" w:after="0" w:line="240" w:lineRule="auto"/>
              <w:ind w:left="141"/>
              <w:rPr>
                <w:rFonts w:ascii="Nirmala UI" w:eastAsia="Arial MT" w:hAnsi="Nirmala UI" w:cs="Nirmala UI"/>
                <w:sz w:val="20"/>
                <w:szCs w:val="20"/>
              </w:rPr>
            </w:pPr>
            <w:r w:rsidRPr="009F1598">
              <w:rPr>
                <w:rFonts w:ascii="Nirmala UI" w:eastAsia="Arial MT" w:hAnsi="Nirmala UI" w:cs="Nirmala UI"/>
                <w:sz w:val="20"/>
                <w:szCs w:val="20"/>
                <w:cs/>
                <w:lang w:bidi="bn-IN"/>
              </w:rPr>
              <w:t>অবস্থা</w:t>
            </w:r>
          </w:p>
        </w:tc>
        <w:tc>
          <w:tcPr>
            <w:tcW w:w="3164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0"/>
              </w:rPr>
            </w:pPr>
          </w:p>
        </w:tc>
      </w:tr>
      <w:tr w:rsidR="009F1598" w:rsidRPr="009F1598" w:rsidTr="001A612A">
        <w:trPr>
          <w:trHeight w:val="371"/>
        </w:trPr>
        <w:tc>
          <w:tcPr>
            <w:tcW w:w="1836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before="57" w:after="0" w:line="240" w:lineRule="auto"/>
              <w:ind w:left="141"/>
              <w:rPr>
                <w:rFonts w:ascii="Nirmala UI" w:eastAsia="Arial MT" w:hAnsi="Nirmala UI" w:cs="Nirmala UI"/>
                <w:sz w:val="20"/>
                <w:szCs w:val="20"/>
              </w:rPr>
            </w:pPr>
            <w:r w:rsidRPr="009F1598">
              <w:rPr>
                <w:rFonts w:ascii="Nirmala UI" w:eastAsia="Arial MT" w:hAnsi="Nirmala UI" w:cs="Nirmala UI"/>
                <w:sz w:val="20"/>
                <w:szCs w:val="20"/>
                <w:cs/>
                <w:lang w:bidi="bn-IN"/>
              </w:rPr>
              <w:t>কারণ</w:t>
            </w:r>
          </w:p>
        </w:tc>
        <w:tc>
          <w:tcPr>
            <w:tcW w:w="3164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0"/>
              </w:rPr>
            </w:pPr>
          </w:p>
        </w:tc>
      </w:tr>
      <w:tr w:rsidR="009F1598" w:rsidRPr="009F1598" w:rsidTr="001A612A">
        <w:trPr>
          <w:trHeight w:val="395"/>
        </w:trPr>
        <w:tc>
          <w:tcPr>
            <w:tcW w:w="1836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before="69" w:after="0" w:line="240" w:lineRule="auto"/>
              <w:ind w:left="141"/>
              <w:rPr>
                <w:rFonts w:ascii="Nirmala UI" w:eastAsia="Arial MT" w:hAnsi="Nirmala UI" w:cs="Nirmala UI"/>
                <w:sz w:val="20"/>
                <w:szCs w:val="20"/>
              </w:rPr>
            </w:pPr>
            <w:r w:rsidRPr="009F1598">
              <w:rPr>
                <w:rFonts w:ascii="Nirmala UI" w:eastAsia="Arial MT" w:hAnsi="Nirmala UI" w:cs="Nirmala UI"/>
                <w:sz w:val="20"/>
                <w:szCs w:val="20"/>
                <w:cs/>
                <w:lang w:bidi="bn-IN"/>
              </w:rPr>
              <w:t>ফলাফল</w:t>
            </w:r>
          </w:p>
        </w:tc>
        <w:tc>
          <w:tcPr>
            <w:tcW w:w="3164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0"/>
              </w:rPr>
            </w:pPr>
          </w:p>
        </w:tc>
      </w:tr>
      <w:tr w:rsidR="009F1598" w:rsidRPr="009F1598" w:rsidTr="001A612A">
        <w:trPr>
          <w:trHeight w:val="352"/>
        </w:trPr>
        <w:tc>
          <w:tcPr>
            <w:tcW w:w="1836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before="48" w:after="0" w:line="240" w:lineRule="auto"/>
              <w:ind w:left="141"/>
              <w:rPr>
                <w:rFonts w:ascii="Nirmala UI" w:eastAsia="Arial MT" w:hAnsi="Nirmala UI" w:cs="Nirmala UI"/>
                <w:sz w:val="20"/>
                <w:szCs w:val="20"/>
              </w:rPr>
            </w:pPr>
            <w:r w:rsidRPr="009F1598">
              <w:rPr>
                <w:rFonts w:ascii="Nirmala UI" w:eastAsia="Arial MT" w:hAnsi="Nirmala UI" w:cs="Nirmala UI"/>
                <w:sz w:val="20"/>
                <w:szCs w:val="20"/>
                <w:cs/>
                <w:lang w:bidi="bn-IN"/>
              </w:rPr>
              <w:t>সংশোধনমূলক ব্যবস্থা (সুপারিশ)</w:t>
            </w:r>
          </w:p>
        </w:tc>
        <w:tc>
          <w:tcPr>
            <w:tcW w:w="3164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0"/>
              </w:rPr>
            </w:pPr>
          </w:p>
        </w:tc>
      </w:tr>
      <w:tr w:rsidR="009F1598" w:rsidRPr="009F1598" w:rsidTr="001A612A">
        <w:trPr>
          <w:trHeight w:val="441"/>
        </w:trPr>
        <w:tc>
          <w:tcPr>
            <w:tcW w:w="1836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before="91" w:after="0" w:line="240" w:lineRule="auto"/>
              <w:ind w:left="141"/>
              <w:rPr>
                <w:rFonts w:ascii="Nirmala UI" w:eastAsia="Arial MT" w:hAnsi="Nirmala UI" w:cs="Nirmala UI"/>
                <w:sz w:val="20"/>
                <w:szCs w:val="20"/>
              </w:rPr>
            </w:pPr>
            <w:bookmarkStart w:id="5" w:name="_Hlk127372804"/>
            <w:r w:rsidRPr="009F1598">
              <w:rPr>
                <w:rFonts w:ascii="Nirmala UI" w:eastAsia="Arial MT" w:hAnsi="Nirmala UI" w:cs="Nirmala UI"/>
                <w:sz w:val="20"/>
                <w:szCs w:val="20"/>
                <w:cs/>
                <w:lang w:bidi="bn-IN"/>
              </w:rPr>
              <w:t>নিরীক্ষিত প্রতিষ্ঠানের মন্তব্য</w:t>
            </w:r>
            <w:bookmarkEnd w:id="5"/>
          </w:p>
        </w:tc>
        <w:tc>
          <w:tcPr>
            <w:tcW w:w="3164" w:type="pct"/>
          </w:tcPr>
          <w:p w:rsidR="009F1598" w:rsidRPr="009F1598" w:rsidRDefault="009F1598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0"/>
              </w:rPr>
            </w:pPr>
          </w:p>
        </w:tc>
      </w:tr>
    </w:tbl>
    <w:p w:rsidR="009F1598" w:rsidRPr="009F1598" w:rsidRDefault="009F1598" w:rsidP="009F1598">
      <w:pPr>
        <w:widowControl w:val="0"/>
        <w:tabs>
          <w:tab w:val="center" w:pos="540"/>
          <w:tab w:val="center" w:pos="720"/>
        </w:tabs>
        <w:autoSpaceDE w:val="0"/>
        <w:autoSpaceDN w:val="0"/>
        <w:spacing w:after="0" w:line="240" w:lineRule="auto"/>
        <w:rPr>
          <w:rFonts w:ascii="Nirmala UI" w:eastAsia="Times New Roman" w:hAnsi="Nirmala UI" w:cs="Nirmala UI"/>
          <w:sz w:val="20"/>
          <w:szCs w:val="20"/>
        </w:rPr>
        <w:sectPr w:rsidR="009F1598" w:rsidRPr="009F1598" w:rsidSect="003A2632">
          <w:footerReference w:type="default" r:id="rId4"/>
          <w:pgSz w:w="16840" w:h="11910" w:orient="landscape"/>
          <w:pgMar w:top="1440" w:right="1440" w:bottom="1440" w:left="1440" w:header="0" w:footer="1058" w:gutter="0"/>
          <w:cols w:space="720"/>
        </w:sectPr>
      </w:pPr>
    </w:p>
    <w:bookmarkEnd w:id="1"/>
    <w:p w:rsidR="00402112" w:rsidRPr="009F1598" w:rsidRDefault="009F1598">
      <w:pPr>
        <w:rPr>
          <w:sz w:val="20"/>
          <w:szCs w:val="20"/>
        </w:rPr>
      </w:pPr>
    </w:p>
    <w:sectPr w:rsidR="00402112" w:rsidRPr="009F1598" w:rsidSect="009F15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444743"/>
      <w:docPartObj>
        <w:docPartGallery w:val="Page Numbers (Bottom of Page)"/>
        <w:docPartUnique/>
      </w:docPartObj>
    </w:sdtPr>
    <w:sdtEndPr/>
    <w:sdtContent>
      <w:p w:rsidR="008D790F" w:rsidRDefault="009F1598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8D790F" w:rsidRDefault="009F1598">
    <w:pPr>
      <w:pStyle w:val="BodyText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C9"/>
    <w:rsid w:val="009F1598"/>
    <w:rsid w:val="00C803CD"/>
    <w:rsid w:val="00D45368"/>
    <w:rsid w:val="00EA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881C0-2D2D-424E-81BD-A4999E57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598"/>
  </w:style>
  <w:style w:type="paragraph" w:styleId="Heading2">
    <w:name w:val="heading 2"/>
    <w:basedOn w:val="Normal"/>
    <w:link w:val="Heading2Char"/>
    <w:uiPriority w:val="9"/>
    <w:unhideWhenUsed/>
    <w:qFormat/>
    <w:rsid w:val="009F1598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15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F15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159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1598"/>
    <w:pPr>
      <w:widowControl w:val="0"/>
      <w:autoSpaceDE w:val="0"/>
      <w:autoSpaceDN w:val="0"/>
      <w:spacing w:after="0" w:line="240" w:lineRule="auto"/>
      <w:ind w:left="1296" w:hanging="36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1598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F159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2025-08-06T04:41:00Z</dcterms:created>
  <dcterms:modified xsi:type="dcterms:W3CDTF">2025-08-06T04:42:00Z</dcterms:modified>
</cp:coreProperties>
</file>