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BC2D8" w14:textId="77777777" w:rsidR="00B53611" w:rsidRPr="00AB10D1" w:rsidRDefault="00B53611" w:rsidP="00B53611">
      <w:pPr>
        <w:spacing w:after="0"/>
        <w:jc w:val="center"/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</w:pPr>
      <w:bookmarkStart w:id="0" w:name="_Toc103265323"/>
      <w:bookmarkStart w:id="1" w:name="_Toc120708869"/>
      <w:bookmarkStart w:id="2" w:name="_Hlk129771518"/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MDA’র</w:t>
      </w:r>
      <w:proofErr w:type="spellEnd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নাম</w:t>
      </w:r>
      <w:proofErr w:type="spellEnd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: …………</w:t>
      </w:r>
    </w:p>
    <w:p w14:paraId="2CDECD49" w14:textId="77777777" w:rsidR="00B53611" w:rsidRPr="00AB10D1" w:rsidRDefault="00B53611" w:rsidP="00B53611">
      <w:pPr>
        <w:spacing w:after="0"/>
        <w:jc w:val="center"/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</w:pPr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অভ্যন্তরীণ</w:t>
      </w:r>
      <w:proofErr w:type="spellEnd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নিরীক্ষা</w:t>
      </w:r>
      <w:proofErr w:type="spellEnd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ইউনিট</w:t>
      </w:r>
      <w:proofErr w:type="spellEnd"/>
    </w:p>
    <w:p w14:paraId="7A7623CF" w14:textId="77777777" w:rsidR="00B53611" w:rsidRPr="00AB10D1" w:rsidRDefault="00B53611" w:rsidP="00B53611">
      <w:pPr>
        <w:pStyle w:val="ListParagraph"/>
        <w:ind w:left="1800"/>
        <w:rPr>
          <w:rFonts w:ascii="Shonar Bangla" w:hAnsi="Shonar Bangla" w:cs="Shonar Bangla"/>
          <w:b/>
          <w:bCs/>
          <w:sz w:val="8"/>
          <w:szCs w:val="8"/>
          <w:lang w:bidi="bn-IN"/>
        </w:rPr>
      </w:pPr>
    </w:p>
    <w:p w14:paraId="2148C88B" w14:textId="77777777" w:rsidR="00B53611" w:rsidRPr="00AB10D1" w:rsidRDefault="00B53611" w:rsidP="00B53611">
      <w:pPr>
        <w:pStyle w:val="Heading2"/>
        <w:ind w:firstLine="84"/>
        <w:jc w:val="center"/>
        <w:rPr>
          <w:rFonts w:ascii="Shonar Bangla" w:hAnsi="Shonar Bangla" w:cs="Shonar Bangla"/>
          <w:color w:val="auto"/>
          <w:sz w:val="28"/>
          <w:szCs w:val="28"/>
          <w:lang w:bidi="bn-IN"/>
        </w:rPr>
      </w:pPr>
      <w:bookmarkStart w:id="3" w:name="_Toc144989376"/>
      <w:bookmarkEnd w:id="0"/>
      <w:bookmarkEnd w:id="1"/>
      <w:r w:rsidRPr="00AB10D1">
        <w:rPr>
          <w:rFonts w:ascii="Shonar Bangla" w:hAnsi="Shonar Bangla" w:cs="Shonar Bangla"/>
          <w:color w:val="auto"/>
          <w:sz w:val="28"/>
          <w:szCs w:val="28"/>
          <w:cs/>
          <w:lang w:bidi="bn-IN"/>
        </w:rPr>
        <w:t xml:space="preserve">ফর্ম </w:t>
      </w:r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 xml:space="preserve">১৮: </w:t>
      </w:r>
      <w:r w:rsidRPr="00AB10D1">
        <w:rPr>
          <w:rFonts w:ascii="Shonar Bangla" w:hAnsi="Shonar Bangla" w:cs="Shonar Bangla"/>
          <w:color w:val="auto"/>
          <w:sz w:val="28"/>
          <w:szCs w:val="28"/>
          <w:cs/>
          <w:lang w:bidi="bn-IN"/>
        </w:rPr>
        <w:t xml:space="preserve">নিরীক্ষা </w:t>
      </w:r>
      <w:r w:rsidRPr="00AB10D1">
        <w:rPr>
          <w:rFonts w:ascii="Shonar Bangla" w:hAnsi="Shonar Bangla" w:cs="Shonar Bangla" w:hint="cs"/>
          <w:color w:val="auto"/>
          <w:sz w:val="28"/>
          <w:szCs w:val="28"/>
          <w:cs/>
          <w:lang w:bidi="bn-IN"/>
        </w:rPr>
        <w:t xml:space="preserve">সম্পাদন </w:t>
      </w:r>
      <w:r w:rsidRPr="00AB10D1">
        <w:rPr>
          <w:rFonts w:ascii="Shonar Bangla" w:hAnsi="Shonar Bangla" w:cs="Shonar Bangla"/>
          <w:color w:val="auto"/>
          <w:sz w:val="28"/>
          <w:szCs w:val="28"/>
          <w:cs/>
          <w:lang w:bidi="bn-IN"/>
        </w:rPr>
        <w:t>- ওয়ার্কিং পেপার</w:t>
      </w:r>
      <w:bookmarkEnd w:id="3"/>
    </w:p>
    <w:bookmarkEnd w:id="2"/>
    <w:p w14:paraId="00423838" w14:textId="77777777" w:rsidR="00B53611" w:rsidRPr="00AB10D1" w:rsidRDefault="00B53611" w:rsidP="00B53611">
      <w:pPr>
        <w:widowControl w:val="0"/>
        <w:autoSpaceDE w:val="0"/>
        <w:autoSpaceDN w:val="0"/>
        <w:spacing w:before="6" w:after="0" w:line="240" w:lineRule="auto"/>
        <w:rPr>
          <w:rFonts w:ascii="Shonar Bangla" w:eastAsia="Times New Roman" w:hAnsi="Shonar Bangla" w:cs="Shonar Bangla"/>
          <w:b/>
          <w:sz w:val="24"/>
          <w:szCs w:val="24"/>
        </w:rPr>
      </w:pPr>
    </w:p>
    <w:tbl>
      <w:tblPr>
        <w:tblW w:w="4588" w:type="pct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0"/>
        <w:gridCol w:w="9333"/>
      </w:tblGrid>
      <w:tr w:rsidR="00B53611" w:rsidRPr="00AB10D1" w14:paraId="2DF83825" w14:textId="77777777" w:rsidTr="004460D5">
        <w:trPr>
          <w:trHeight w:val="510"/>
        </w:trPr>
        <w:tc>
          <w:tcPr>
            <w:tcW w:w="1073" w:type="pct"/>
            <w:shd w:val="clear" w:color="auto" w:fill="F2F2F2" w:themeFill="background1" w:themeFillShade="F2"/>
          </w:tcPr>
          <w:p w14:paraId="077366E8" w14:textId="77777777" w:rsidR="00B53611" w:rsidRPr="00AB10D1" w:rsidRDefault="00B53611" w:rsidP="004460D5">
            <w:pPr>
              <w:widowControl w:val="0"/>
              <w:autoSpaceDE w:val="0"/>
              <w:autoSpaceDN w:val="0"/>
              <w:spacing w:before="127" w:after="0" w:line="240" w:lineRule="auto"/>
              <w:ind w:left="139"/>
              <w:rPr>
                <w:rFonts w:ascii="Shonar Bangla" w:eastAsia="Arial MT" w:hAnsi="Shonar Bangla" w:cs="Shonar Bangla"/>
                <w:sz w:val="24"/>
                <w:szCs w:val="24"/>
              </w:rPr>
            </w:pPr>
            <w:bookmarkStart w:id="4" w:name="_Hlk124428628"/>
            <w:r w:rsidRPr="00AB10D1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নিরীক্ষা</w:t>
            </w:r>
            <w:bookmarkEnd w:id="4"/>
            <w:r w:rsidRPr="00AB10D1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 xml:space="preserve"> </w:t>
            </w:r>
            <w:r w:rsidRPr="00AB10D1">
              <w:rPr>
                <w:rFonts w:ascii="Shonar Bangla" w:eastAsia="Times New Roman" w:hAnsi="Shonar Bangla" w:cs="Shonar Bangla" w:hint="cs"/>
                <w:sz w:val="24"/>
                <w:szCs w:val="24"/>
                <w:cs/>
                <w:lang w:bidi="bn-IN"/>
              </w:rPr>
              <w:t>কর্মসূচী</w:t>
            </w:r>
          </w:p>
        </w:tc>
        <w:tc>
          <w:tcPr>
            <w:tcW w:w="3927" w:type="pct"/>
          </w:tcPr>
          <w:p w14:paraId="713F8C59" w14:textId="77777777" w:rsidR="00B53611" w:rsidRPr="00AB10D1" w:rsidRDefault="00B53611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  <w:tr w:rsidR="00B53611" w:rsidRPr="00AB10D1" w14:paraId="1090A189" w14:textId="77777777" w:rsidTr="004460D5">
        <w:trPr>
          <w:trHeight w:val="433"/>
        </w:trPr>
        <w:tc>
          <w:tcPr>
            <w:tcW w:w="1073" w:type="pct"/>
            <w:shd w:val="clear" w:color="auto" w:fill="F2F2F2" w:themeFill="background1" w:themeFillShade="F2"/>
          </w:tcPr>
          <w:p w14:paraId="268EBDE2" w14:textId="77777777" w:rsidR="00B53611" w:rsidRPr="00AB10D1" w:rsidRDefault="00B53611" w:rsidP="004460D5">
            <w:pPr>
              <w:widowControl w:val="0"/>
              <w:autoSpaceDE w:val="0"/>
              <w:autoSpaceDN w:val="0"/>
              <w:spacing w:before="88" w:after="0" w:line="240" w:lineRule="auto"/>
              <w:ind w:left="139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নিরীক্ষক</w:t>
            </w:r>
          </w:p>
        </w:tc>
        <w:tc>
          <w:tcPr>
            <w:tcW w:w="3927" w:type="pct"/>
          </w:tcPr>
          <w:p w14:paraId="4D1743CB" w14:textId="77777777" w:rsidR="00B53611" w:rsidRPr="00AB10D1" w:rsidRDefault="00B53611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  <w:tr w:rsidR="00B53611" w:rsidRPr="00AB10D1" w14:paraId="14A427EA" w14:textId="77777777" w:rsidTr="004460D5">
        <w:trPr>
          <w:trHeight w:val="441"/>
        </w:trPr>
        <w:tc>
          <w:tcPr>
            <w:tcW w:w="1073" w:type="pct"/>
            <w:shd w:val="clear" w:color="auto" w:fill="F2F2F2" w:themeFill="background1" w:themeFillShade="F2"/>
          </w:tcPr>
          <w:p w14:paraId="1791AFA2" w14:textId="77777777" w:rsidR="00B53611" w:rsidRPr="00AB10D1" w:rsidRDefault="00B53611" w:rsidP="004460D5">
            <w:pPr>
              <w:widowControl w:val="0"/>
              <w:autoSpaceDE w:val="0"/>
              <w:autoSpaceDN w:val="0"/>
              <w:spacing w:before="91" w:after="0" w:line="240" w:lineRule="auto"/>
              <w:ind w:left="139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মানদণ্ড</w:t>
            </w:r>
          </w:p>
        </w:tc>
        <w:tc>
          <w:tcPr>
            <w:tcW w:w="3927" w:type="pct"/>
          </w:tcPr>
          <w:p w14:paraId="4B0B896E" w14:textId="77777777" w:rsidR="00B53611" w:rsidRPr="00AB10D1" w:rsidRDefault="00B53611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  <w:tr w:rsidR="00B53611" w:rsidRPr="00AB10D1" w14:paraId="6673BD16" w14:textId="77777777" w:rsidTr="004460D5">
        <w:trPr>
          <w:trHeight w:val="438"/>
        </w:trPr>
        <w:tc>
          <w:tcPr>
            <w:tcW w:w="1073" w:type="pct"/>
            <w:shd w:val="clear" w:color="auto" w:fill="F2F2F2" w:themeFill="background1" w:themeFillShade="F2"/>
          </w:tcPr>
          <w:p w14:paraId="789C0582" w14:textId="77777777" w:rsidR="00B53611" w:rsidRPr="00AB10D1" w:rsidRDefault="00B53611" w:rsidP="004460D5">
            <w:pPr>
              <w:widowControl w:val="0"/>
              <w:autoSpaceDE w:val="0"/>
              <w:autoSpaceDN w:val="0"/>
              <w:spacing w:before="91" w:after="0" w:line="240" w:lineRule="auto"/>
              <w:ind w:left="139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অবস্থা</w:t>
            </w:r>
          </w:p>
        </w:tc>
        <w:tc>
          <w:tcPr>
            <w:tcW w:w="3927" w:type="pct"/>
          </w:tcPr>
          <w:p w14:paraId="148C53B3" w14:textId="77777777" w:rsidR="00B53611" w:rsidRPr="00AB10D1" w:rsidRDefault="00B53611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  <w:tr w:rsidR="00B53611" w:rsidRPr="00AB10D1" w14:paraId="7150914B" w14:textId="77777777" w:rsidTr="004460D5">
        <w:trPr>
          <w:trHeight w:val="441"/>
        </w:trPr>
        <w:tc>
          <w:tcPr>
            <w:tcW w:w="1073" w:type="pct"/>
            <w:shd w:val="clear" w:color="auto" w:fill="F2F2F2" w:themeFill="background1" w:themeFillShade="F2"/>
          </w:tcPr>
          <w:p w14:paraId="0129E4A4" w14:textId="77777777" w:rsidR="00B53611" w:rsidRPr="00AB10D1" w:rsidRDefault="00B53611" w:rsidP="004460D5">
            <w:pPr>
              <w:widowControl w:val="0"/>
              <w:autoSpaceDE w:val="0"/>
              <w:autoSpaceDN w:val="0"/>
              <w:spacing w:before="93" w:after="0" w:line="240" w:lineRule="auto"/>
              <w:ind w:left="139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কারণ</w:t>
            </w:r>
          </w:p>
        </w:tc>
        <w:tc>
          <w:tcPr>
            <w:tcW w:w="3927" w:type="pct"/>
          </w:tcPr>
          <w:p w14:paraId="3F350D6B" w14:textId="77777777" w:rsidR="00B53611" w:rsidRPr="00AB10D1" w:rsidRDefault="00B53611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  <w:tr w:rsidR="00B53611" w:rsidRPr="00AB10D1" w14:paraId="030E333F" w14:textId="77777777" w:rsidTr="004460D5">
        <w:trPr>
          <w:trHeight w:val="441"/>
        </w:trPr>
        <w:tc>
          <w:tcPr>
            <w:tcW w:w="1073" w:type="pct"/>
            <w:shd w:val="clear" w:color="auto" w:fill="F2F2F2" w:themeFill="background1" w:themeFillShade="F2"/>
          </w:tcPr>
          <w:p w14:paraId="3AE2E43B" w14:textId="77777777" w:rsidR="00B53611" w:rsidRPr="00AB10D1" w:rsidRDefault="00B53611" w:rsidP="004460D5">
            <w:pPr>
              <w:widowControl w:val="0"/>
              <w:autoSpaceDE w:val="0"/>
              <w:autoSpaceDN w:val="0"/>
              <w:spacing w:before="93" w:after="0" w:line="240" w:lineRule="auto"/>
              <w:ind w:left="139"/>
              <w:rPr>
                <w:rFonts w:ascii="Shonar Bangla" w:eastAsia="Arial MT" w:hAnsi="Shonar Bangla" w:cs="Shonar Bangla"/>
                <w:sz w:val="24"/>
                <w:szCs w:val="24"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ফলাফল</w:t>
            </w:r>
            <w:proofErr w:type="spellEnd"/>
          </w:p>
        </w:tc>
        <w:tc>
          <w:tcPr>
            <w:tcW w:w="3927" w:type="pct"/>
          </w:tcPr>
          <w:p w14:paraId="2D5A7A2F" w14:textId="77777777" w:rsidR="00B53611" w:rsidRPr="00AB10D1" w:rsidRDefault="00B53611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  <w:tr w:rsidR="00B53611" w:rsidRPr="00AB10D1" w14:paraId="199DDB3E" w14:textId="77777777" w:rsidTr="004460D5">
        <w:trPr>
          <w:trHeight w:val="441"/>
        </w:trPr>
        <w:tc>
          <w:tcPr>
            <w:tcW w:w="1073" w:type="pct"/>
            <w:shd w:val="clear" w:color="auto" w:fill="F2F2F2" w:themeFill="background1" w:themeFillShade="F2"/>
          </w:tcPr>
          <w:p w14:paraId="52D0A704" w14:textId="77777777" w:rsidR="00B53611" w:rsidRPr="00AB10D1" w:rsidRDefault="00B53611" w:rsidP="004460D5">
            <w:pPr>
              <w:widowControl w:val="0"/>
              <w:autoSpaceDE w:val="0"/>
              <w:autoSpaceDN w:val="0"/>
              <w:spacing w:before="93" w:after="0" w:line="240" w:lineRule="auto"/>
              <w:ind w:left="139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 xml:space="preserve">সংশোধনমূলক </w:t>
            </w:r>
            <w:r w:rsidRPr="00AB10D1">
              <w:rPr>
                <w:rFonts w:ascii="Shonar Bangla" w:eastAsia="Arial MT" w:hAnsi="Shonar Bangla" w:cs="Shonar Bangla" w:hint="cs"/>
                <w:sz w:val="24"/>
                <w:szCs w:val="24"/>
                <w:cs/>
                <w:lang w:bidi="bn-IN"/>
              </w:rPr>
              <w:t>ব্যবস্থা</w:t>
            </w:r>
          </w:p>
        </w:tc>
        <w:tc>
          <w:tcPr>
            <w:tcW w:w="3927" w:type="pct"/>
          </w:tcPr>
          <w:p w14:paraId="29A427F6" w14:textId="77777777" w:rsidR="00B53611" w:rsidRPr="00AB10D1" w:rsidRDefault="00B53611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  <w:tr w:rsidR="00B53611" w:rsidRPr="00AB10D1" w14:paraId="69F1EBC7" w14:textId="77777777" w:rsidTr="004460D5">
        <w:trPr>
          <w:trHeight w:val="522"/>
        </w:trPr>
        <w:tc>
          <w:tcPr>
            <w:tcW w:w="1073" w:type="pct"/>
            <w:shd w:val="clear" w:color="auto" w:fill="F2F2F2" w:themeFill="background1" w:themeFillShade="F2"/>
          </w:tcPr>
          <w:p w14:paraId="57F088F4" w14:textId="77777777" w:rsidR="00B53611" w:rsidRPr="00AB10D1" w:rsidRDefault="00B53611" w:rsidP="004460D5">
            <w:pPr>
              <w:widowControl w:val="0"/>
              <w:autoSpaceDE w:val="0"/>
              <w:autoSpaceDN w:val="0"/>
              <w:spacing w:before="132" w:after="0" w:line="240" w:lineRule="auto"/>
              <w:ind w:left="139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 xml:space="preserve">সুপারভাইজার </w:t>
            </w:r>
            <w:r w:rsidRPr="00AB10D1">
              <w:rPr>
                <w:rFonts w:ascii="Shonar Bangla" w:eastAsia="Arial MT" w:hAnsi="Shonar Bangla" w:cs="Shonar Bangla" w:hint="cs"/>
                <w:sz w:val="24"/>
                <w:szCs w:val="24"/>
                <w:cs/>
                <w:lang w:bidi="bn-IN"/>
              </w:rPr>
              <w:t xml:space="preserve">কর্তৃক </w:t>
            </w:r>
            <w:r w:rsidRPr="00AB10D1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পর্যালোচনা</w:t>
            </w:r>
          </w:p>
        </w:tc>
        <w:tc>
          <w:tcPr>
            <w:tcW w:w="3927" w:type="pct"/>
          </w:tcPr>
          <w:p w14:paraId="41C2D1A8" w14:textId="77777777" w:rsidR="00B53611" w:rsidRPr="00AB10D1" w:rsidRDefault="00B53611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</w:tbl>
    <w:p w14:paraId="25A6825F" w14:textId="77777777" w:rsidR="00B53611" w:rsidRDefault="00B53611" w:rsidP="00B53611">
      <w:pPr>
        <w:widowControl w:val="0"/>
        <w:autoSpaceDE w:val="0"/>
        <w:autoSpaceDN w:val="0"/>
        <w:spacing w:after="0" w:line="240" w:lineRule="auto"/>
        <w:rPr>
          <w:rFonts w:ascii="Shonar Bangla" w:eastAsia="Times New Roman" w:hAnsi="Shonar Bangla" w:cs="Shonar Bangla"/>
          <w:sz w:val="24"/>
          <w:szCs w:val="24"/>
        </w:rPr>
      </w:pPr>
    </w:p>
    <w:p w14:paraId="5033C7AE" w14:textId="77777777" w:rsidR="00B467BC" w:rsidRDefault="00B467BC"/>
    <w:sectPr w:rsidR="00B467BC" w:rsidSect="00B53611">
      <w:footerReference w:type="default" r:id="rId4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6950115"/>
      <w:docPartObj>
        <w:docPartGallery w:val="Page Numbers (Bottom of Page)"/>
        <w:docPartUnique/>
      </w:docPartObj>
    </w:sdtPr>
    <w:sdtContent>
      <w:p w14:paraId="6E84FDC5" w14:textId="77777777" w:rsidR="00B53611" w:rsidRDefault="00B53611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97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7F08610E" w14:textId="77777777" w:rsidR="00B53611" w:rsidRDefault="00B53611">
    <w:pPr>
      <w:pStyle w:val="BodyText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611"/>
    <w:rsid w:val="003D2C49"/>
    <w:rsid w:val="00463337"/>
    <w:rsid w:val="00B467BC"/>
    <w:rsid w:val="00B53611"/>
    <w:rsid w:val="00C803CD"/>
    <w:rsid w:val="00D4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C2A61"/>
  <w15:chartTrackingRefBased/>
  <w15:docId w15:val="{C29987FC-96EE-4CB9-9C29-400B65A54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61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361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361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361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61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361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361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361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361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361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61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536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361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61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61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6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6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6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6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36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53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361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536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361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536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361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5361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361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361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3611"/>
    <w:rPr>
      <w:b/>
      <w:bCs/>
      <w:smallCaps/>
      <w:color w:val="2E74B5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B536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53611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53611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B53611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 Ahamed Anik</dc:creator>
  <cp:keywords/>
  <dc:description/>
  <cp:lastModifiedBy>Hussain Ahamed Anik</cp:lastModifiedBy>
  <cp:revision>1</cp:revision>
  <dcterms:created xsi:type="dcterms:W3CDTF">2026-01-08T06:11:00Z</dcterms:created>
  <dcterms:modified xsi:type="dcterms:W3CDTF">2026-01-08T06:12:00Z</dcterms:modified>
</cp:coreProperties>
</file>